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24" w:rsidRPr="002E6E1F" w:rsidRDefault="00DA1D24" w:rsidP="002E6E1F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2E6E1F" w:rsidRPr="002E6E1F" w:rsidRDefault="002E6E1F" w:rsidP="002E6E1F">
      <w:pPr>
        <w:spacing w:line="276" w:lineRule="auto"/>
        <w:rPr>
          <w:rFonts w:asciiTheme="minorHAnsi" w:hAnsiTheme="minorHAnsi" w:cstheme="minorHAnsi"/>
        </w:rPr>
      </w:pPr>
    </w:p>
    <w:p w:rsidR="002E6E1F" w:rsidRPr="00464A01" w:rsidRDefault="002E6E1F" w:rsidP="002E6E1F">
      <w:pPr>
        <w:spacing w:line="276" w:lineRule="auto"/>
        <w:rPr>
          <w:rFonts w:asciiTheme="minorHAnsi" w:hAnsiTheme="minorHAnsi" w:cstheme="minorHAnsi"/>
          <w:b/>
          <w:caps/>
          <w:color w:val="0070C0"/>
        </w:rPr>
      </w:pPr>
      <w:r w:rsidRPr="00464A01">
        <w:rPr>
          <w:rFonts w:asciiTheme="minorHAnsi" w:hAnsiTheme="minorHAnsi" w:cstheme="minorHAnsi"/>
          <w:b/>
          <w:caps/>
          <w:color w:val="0070C0"/>
        </w:rPr>
        <w:t>3.3 Vzdělávání žáků se speciálními vzdělávacími potřebami</w:t>
      </w:r>
    </w:p>
    <w:p w:rsidR="00160189" w:rsidRPr="00F60287" w:rsidRDefault="00160189" w:rsidP="00160189">
      <w:pPr>
        <w:pStyle w:val="Normlnweb"/>
        <w:rPr>
          <w:rFonts w:asciiTheme="minorHAnsi" w:hAnsiTheme="minorHAnsi"/>
        </w:rPr>
      </w:pPr>
      <w:r w:rsidRPr="00F60287">
        <w:rPr>
          <w:rFonts w:asciiTheme="minorHAnsi" w:hAnsiTheme="minorHAnsi"/>
        </w:rPr>
        <w:t xml:space="preserve">ZABEZPEČENÍ VÝUKY ŽÁKŮ SE SPECIÁLNÍMI VZDĚLÁVACÍMI POTŘEBAMI </w:t>
      </w:r>
    </w:p>
    <w:p w:rsidR="00160189" w:rsidRPr="00F60287" w:rsidRDefault="00160189" w:rsidP="00160189">
      <w:pPr>
        <w:pStyle w:val="Normlnweb"/>
        <w:rPr>
          <w:rFonts w:asciiTheme="minorHAnsi" w:hAnsiTheme="minorHAnsi"/>
        </w:rPr>
      </w:pPr>
      <w:r w:rsidRPr="00F60287">
        <w:rPr>
          <w:rFonts w:asciiTheme="minorHAnsi" w:hAnsiTheme="minorHAnsi"/>
        </w:rPr>
        <w:t>Na sestavení plánu pedagogické podpory (PLPP) se podílí třídní učitel (případně učitel konkrétního předmětu, pokud se nejedná o třídního učitele). Výchovný poradce ve spolupráci s třídním učitelem organizuje schůzku se zákonnými zástupci žáka i žákem samotným. Předmětem schůzky je seznámení s PLPP a také s termínem jeho vyhodnocení. Toto vyhodnocení se provádí zpravidla do tří měsíců. S PLPP jsou na poradách seznámeni i ostatní vyučující.</w:t>
      </w:r>
    </w:p>
    <w:p w:rsidR="00160189" w:rsidRPr="00F60287" w:rsidRDefault="00160189" w:rsidP="00160189">
      <w:pPr>
        <w:pStyle w:val="Normlnweb"/>
        <w:rPr>
          <w:rFonts w:asciiTheme="minorHAnsi" w:hAnsiTheme="minorHAnsi"/>
        </w:rPr>
      </w:pPr>
      <w:r w:rsidRPr="00F60287">
        <w:rPr>
          <w:rFonts w:asciiTheme="minorHAnsi" w:hAnsiTheme="minorHAnsi"/>
        </w:rPr>
        <w:t xml:space="preserve">Pokud do doby určené v PLPP nedojde ke zlepšení, je žákovi doporučeno využití poradenské pomoci poradenského zařízení ke specifikaci jeho speciálních vzdělávacích potřeb. </w:t>
      </w:r>
    </w:p>
    <w:p w:rsidR="00160189" w:rsidRPr="00F60287" w:rsidRDefault="00160189" w:rsidP="00B123C5">
      <w:pPr>
        <w:spacing w:line="276" w:lineRule="auto"/>
        <w:jc w:val="both"/>
        <w:rPr>
          <w:rFonts w:asciiTheme="minorHAnsi" w:hAnsiTheme="minorHAnsi" w:cstheme="minorHAnsi"/>
        </w:rPr>
      </w:pPr>
      <w:r w:rsidRPr="00F60287">
        <w:rPr>
          <w:rFonts w:asciiTheme="minorHAnsi" w:hAnsiTheme="minorHAnsi"/>
        </w:rPr>
        <w:t>Dle doporučení PPP a žádosti zákonných zástupců žáka je písemně sestavován individuální vzdělávací plán (IVP).  Sestavení konzultujeme s PPP. V IVP může dojít k redukci učiva, či přímo k úpravě očekávaných výstupů. Při takovéto redukci vycházíme z minimálních očekávaných výstupů uvedených v RVP, přihlíží se i ke schopnostem žáka. S IVP jsou na informativní schůzce seznamováni zákonní zástupci. Při poradách informuje třídní učitel i ostatní pedagogické pracovníky. Naplňování IVP se vyhodnocuje, zpravidla jednou ročně, vyhodnocení konzultujeme s PPP, je s ním seznamován zákonný zástupce, případně žák.</w:t>
      </w:r>
    </w:p>
    <w:p w:rsidR="002E6E1F" w:rsidRPr="00F60287" w:rsidRDefault="002E6E1F" w:rsidP="00B123C5">
      <w:pPr>
        <w:pStyle w:val="Podtitul"/>
        <w:spacing w:line="276" w:lineRule="auto"/>
        <w:jc w:val="both"/>
        <w:rPr>
          <w:rFonts w:asciiTheme="minorHAnsi" w:hAnsiTheme="minorHAnsi" w:cstheme="minorHAnsi"/>
          <w:b w:val="0"/>
          <w:bCs w:val="0"/>
          <w:u w:val="none"/>
        </w:rPr>
      </w:pPr>
      <w:r w:rsidRPr="00F60287">
        <w:rPr>
          <w:rFonts w:asciiTheme="minorHAnsi" w:hAnsiTheme="minorHAnsi" w:cstheme="minorHAnsi"/>
          <w:b w:val="0"/>
          <w:bCs w:val="0"/>
          <w:u w:val="none"/>
        </w:rPr>
        <w:t>O zařazení dítěte do školy rozhoduje ředitel školy na žádost rodičů či zákonných zá</w:t>
      </w:r>
      <w:r w:rsidR="00C92F5F" w:rsidRPr="00F60287">
        <w:rPr>
          <w:rFonts w:asciiTheme="minorHAnsi" w:hAnsiTheme="minorHAnsi" w:cstheme="minorHAnsi"/>
          <w:b w:val="0"/>
          <w:bCs w:val="0"/>
          <w:u w:val="none"/>
        </w:rPr>
        <w:t xml:space="preserve">stupců a na základě lékařského nebo </w:t>
      </w:r>
      <w:r w:rsidRPr="00F60287">
        <w:rPr>
          <w:rFonts w:asciiTheme="minorHAnsi" w:hAnsiTheme="minorHAnsi" w:cstheme="minorHAnsi"/>
          <w:b w:val="0"/>
          <w:bCs w:val="0"/>
          <w:u w:val="none"/>
        </w:rPr>
        <w:t>speciálně pedagogického doporučení.</w:t>
      </w:r>
    </w:p>
    <w:p w:rsidR="00620F46" w:rsidRPr="002E6E1F" w:rsidRDefault="00620F46" w:rsidP="00620F4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620F46" w:rsidRPr="002E6E1F" w:rsidRDefault="00620F46" w:rsidP="00620F46">
      <w:p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 xml:space="preserve">   </w:t>
      </w:r>
    </w:p>
    <w:p w:rsidR="00CB2176" w:rsidRDefault="00CB2176" w:rsidP="00620F46">
      <w:pPr>
        <w:pStyle w:val="2Nadpis"/>
        <w:spacing w:line="276" w:lineRule="auto"/>
        <w:rPr>
          <w:rFonts w:cstheme="minorHAnsi"/>
          <w:i/>
          <w:sz w:val="24"/>
          <w:szCs w:val="24"/>
          <w:u w:val="single"/>
        </w:rPr>
      </w:pPr>
      <w:bookmarkStart w:id="1" w:name="_Toc174419881"/>
      <w:bookmarkStart w:id="2" w:name="_Toc167865833"/>
      <w:bookmarkStart w:id="3" w:name="_Toc167865471"/>
    </w:p>
    <w:p w:rsidR="00CB2176" w:rsidRDefault="00CB2176" w:rsidP="00620F46">
      <w:pPr>
        <w:pStyle w:val="2Nadpis"/>
        <w:spacing w:line="276" w:lineRule="auto"/>
        <w:rPr>
          <w:rFonts w:cstheme="minorHAnsi"/>
          <w:i/>
          <w:sz w:val="24"/>
          <w:szCs w:val="24"/>
          <w:u w:val="single"/>
        </w:rPr>
      </w:pPr>
    </w:p>
    <w:p w:rsidR="00620F46" w:rsidRPr="002E6E1F" w:rsidRDefault="00620F46" w:rsidP="00620F46">
      <w:pPr>
        <w:pStyle w:val="2Nadpis"/>
        <w:spacing w:line="276" w:lineRule="auto"/>
        <w:rPr>
          <w:rFonts w:cstheme="minorHAnsi"/>
          <w:i/>
          <w:sz w:val="24"/>
          <w:szCs w:val="24"/>
          <w:u w:val="single"/>
        </w:rPr>
      </w:pPr>
      <w:r w:rsidRPr="002E6E1F">
        <w:rPr>
          <w:rFonts w:cstheme="minorHAnsi"/>
          <w:i/>
          <w:sz w:val="24"/>
          <w:szCs w:val="24"/>
          <w:u w:val="single"/>
        </w:rPr>
        <w:t xml:space="preserve">Konkrétní pracovní postupy s žáky se </w:t>
      </w:r>
      <w:bookmarkEnd w:id="1"/>
      <w:bookmarkEnd w:id="2"/>
      <w:bookmarkEnd w:id="3"/>
      <w:r w:rsidRPr="002E6E1F">
        <w:rPr>
          <w:rFonts w:cstheme="minorHAnsi"/>
          <w:i/>
          <w:sz w:val="24"/>
          <w:szCs w:val="24"/>
          <w:u w:val="single"/>
        </w:rPr>
        <w:t xml:space="preserve">specifickými poruchami učení a chování 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plnění doporučení z PPP a dílčích cílů v IVP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 xml:space="preserve">dle potřeby úlevy v kvantitě učiva (redukce učiva) 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zadávat žákovi přiměřené úkoly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lastRenderedPageBreak/>
        <w:t>používání reedukačních metod a postupů práce se žákem (čtení v páru, čtení s dyslektickou záložkou, využívání názorných pomůcek, práce s kompenzačními pomůckami, doplňovací cvičení, …)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2E6E1F">
        <w:rPr>
          <w:rFonts w:asciiTheme="minorHAnsi" w:hAnsiTheme="minorHAnsi" w:cstheme="minorHAnsi"/>
        </w:rPr>
        <w:t>multisenzionární</w:t>
      </w:r>
      <w:proofErr w:type="spellEnd"/>
      <w:r w:rsidRPr="002E6E1F">
        <w:rPr>
          <w:rFonts w:asciiTheme="minorHAnsi" w:hAnsiTheme="minorHAnsi" w:cstheme="minorHAnsi"/>
        </w:rPr>
        <w:t xml:space="preserve"> přístup k žákovi (prostřednictvím zapojení co nejvíce smyslů)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 xml:space="preserve">individuální přístup k žákovi 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povzbuzující pozitivní hodnocení a motivace (povzbuzovat, ocenit každý úspěch)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střídání různých činností během vyučovací jednotky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 xml:space="preserve">tolerance pomalejšího pracovního tempa 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postupná eliminace problémů kompenzační pomůcky (dyslektická záložka, tvrdá, měkká kostka, přehled psacího písma, číselná řada, tabulky, přehledy, …)</w:t>
      </w:r>
    </w:p>
    <w:p w:rsidR="00620F46" w:rsidRPr="002E6E1F" w:rsidRDefault="00620F46" w:rsidP="00620F4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stanovení a dodržování jasných pravidel</w:t>
      </w:r>
    </w:p>
    <w:p w:rsidR="00620F46" w:rsidRPr="002E6E1F" w:rsidRDefault="00620F46" w:rsidP="00620F46">
      <w:pPr>
        <w:pStyle w:val="2Nadpis"/>
        <w:spacing w:line="276" w:lineRule="auto"/>
        <w:rPr>
          <w:rFonts w:cstheme="minorHAnsi"/>
          <w:sz w:val="20"/>
          <w:szCs w:val="20"/>
        </w:rPr>
      </w:pPr>
      <w:bookmarkStart w:id="4" w:name="_Toc174419882"/>
      <w:bookmarkStart w:id="5" w:name="_Toc167865834"/>
      <w:bookmarkStart w:id="6" w:name="_Toc167865472"/>
    </w:p>
    <w:p w:rsidR="00620F46" w:rsidRPr="008D2690" w:rsidRDefault="00620F46" w:rsidP="00620F46">
      <w:pPr>
        <w:pStyle w:val="2Nadpis"/>
        <w:spacing w:line="276" w:lineRule="auto"/>
        <w:rPr>
          <w:rFonts w:cstheme="minorHAnsi"/>
          <w:i/>
          <w:sz w:val="24"/>
          <w:szCs w:val="24"/>
          <w:u w:val="single"/>
        </w:rPr>
      </w:pPr>
      <w:r w:rsidRPr="002E6E1F">
        <w:rPr>
          <w:rFonts w:cstheme="minorHAnsi"/>
          <w:sz w:val="24"/>
          <w:szCs w:val="24"/>
        </w:rPr>
        <w:t xml:space="preserve"> </w:t>
      </w:r>
      <w:r w:rsidRPr="008D2690">
        <w:rPr>
          <w:rFonts w:cstheme="minorHAnsi"/>
          <w:i/>
          <w:sz w:val="24"/>
          <w:szCs w:val="24"/>
          <w:u w:val="single"/>
        </w:rPr>
        <w:t>Hodnocení a klasifikace</w:t>
      </w:r>
      <w:bookmarkEnd w:id="4"/>
      <w:bookmarkEnd w:id="5"/>
      <w:bookmarkEnd w:id="6"/>
      <w:r w:rsidRPr="008D2690">
        <w:rPr>
          <w:rFonts w:cstheme="minorHAnsi"/>
          <w:i/>
          <w:sz w:val="24"/>
          <w:szCs w:val="24"/>
          <w:u w:val="single"/>
        </w:rPr>
        <w:t xml:space="preserve"> žáků se specifickými poruchami učení a chování</w:t>
      </w:r>
    </w:p>
    <w:p w:rsidR="00620F46" w:rsidRPr="002E6E1F" w:rsidRDefault="00620F46" w:rsidP="00620F4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hodnocení žáků se SPUCH vychází z doporučení PPP popřípadě z IVP</w:t>
      </w:r>
    </w:p>
    <w:p w:rsidR="00620F46" w:rsidRPr="002E6E1F" w:rsidRDefault="00620F46" w:rsidP="00620F4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 xml:space="preserve">pro zjišťování úrovně žákových vědomostí a dovedností volíme takové formy a druhy zkoušení, které odpovídají schopnostem žáka a na něž nemá porucha negativní vliv (preference ústního či písemného zkoušení) </w:t>
      </w:r>
    </w:p>
    <w:p w:rsidR="00620F46" w:rsidRPr="002E6E1F" w:rsidRDefault="00620F46" w:rsidP="00620F4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využíváme ověřování vědomostí formou rozhovoru ve skupině</w:t>
      </w:r>
    </w:p>
    <w:p w:rsidR="00620F46" w:rsidRPr="002E6E1F" w:rsidRDefault="00620F46" w:rsidP="00620F4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 xml:space="preserve">používáme zkrácení či předtištění kontrolní práce </w:t>
      </w:r>
    </w:p>
    <w:p w:rsidR="00620F46" w:rsidRPr="002E6E1F" w:rsidRDefault="00620F46" w:rsidP="00620F4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hodnotíme obsah, tolerujeme úpravy písma</w:t>
      </w:r>
    </w:p>
    <w:p w:rsidR="00620F46" w:rsidRPr="002E6E1F" w:rsidRDefault="00620F46" w:rsidP="00620F4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při klasifikaci vycházíme z počtu jevů, které žák zvládl, ne z počtu chyb</w:t>
      </w:r>
    </w:p>
    <w:p w:rsidR="00620F46" w:rsidRPr="002E6E1F" w:rsidRDefault="00620F46" w:rsidP="00620F4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nehodnotíme to, co žák nestihl vypracovat</w:t>
      </w:r>
    </w:p>
    <w:p w:rsidR="00620F46" w:rsidRPr="002E6E1F" w:rsidRDefault="00620F46" w:rsidP="00620F4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při hodnocení žáků s lehkou a střední SPUCH používáme číselnou klasifikaci (za celoroční tolerance specifických poruch)</w:t>
      </w:r>
    </w:p>
    <w:p w:rsidR="00620F46" w:rsidRPr="002E6E1F" w:rsidRDefault="00620F46" w:rsidP="00620F4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u hodnocení žáka s těžkou SPUCH je možné (na písemnou žádost rodičů) hodnotit některé předměty slovně</w:t>
      </w:r>
    </w:p>
    <w:p w:rsidR="00620F46" w:rsidRPr="002E6E1F" w:rsidRDefault="00620F46" w:rsidP="00620F46">
      <w:pPr>
        <w:spacing w:line="276" w:lineRule="auto"/>
        <w:rPr>
          <w:rFonts w:asciiTheme="minorHAnsi" w:hAnsiTheme="minorHAnsi" w:cstheme="minorHAnsi"/>
        </w:rPr>
      </w:pPr>
    </w:p>
    <w:p w:rsidR="00620F46" w:rsidRPr="002E6E1F" w:rsidRDefault="00620F46" w:rsidP="00620F46">
      <w:pPr>
        <w:spacing w:line="276" w:lineRule="auto"/>
        <w:rPr>
          <w:rFonts w:asciiTheme="minorHAnsi" w:hAnsiTheme="minorHAnsi" w:cstheme="minorHAnsi"/>
        </w:rPr>
      </w:pPr>
    </w:p>
    <w:p w:rsidR="00620F46" w:rsidRPr="002E6E1F" w:rsidRDefault="00620F46" w:rsidP="00620F46">
      <w:pPr>
        <w:spacing w:line="276" w:lineRule="auto"/>
        <w:rPr>
          <w:rFonts w:asciiTheme="minorHAnsi" w:hAnsiTheme="minorHAnsi" w:cstheme="minorHAnsi"/>
          <w:b/>
          <w:i/>
          <w:u w:val="single"/>
        </w:rPr>
      </w:pPr>
      <w:r w:rsidRPr="002E6E1F">
        <w:rPr>
          <w:rFonts w:asciiTheme="minorHAnsi" w:hAnsiTheme="minorHAnsi" w:cstheme="minorHAnsi"/>
          <w:b/>
          <w:i/>
          <w:u w:val="single"/>
        </w:rPr>
        <w:t xml:space="preserve">Konkrétní speciální pomůcky používané v naší škole 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karty s písmeny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karty s číslicemi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tvrdá, měkká kostka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lastRenderedPageBreak/>
        <w:t>dyslektické záložky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bzučák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proofErr w:type="spellStart"/>
      <w:r w:rsidRPr="002E6E1F">
        <w:rPr>
          <w:rFonts w:asciiTheme="minorHAnsi" w:hAnsiTheme="minorHAnsi" w:cstheme="minorHAnsi"/>
        </w:rPr>
        <w:t>Orffovy</w:t>
      </w:r>
      <w:proofErr w:type="spellEnd"/>
      <w:r w:rsidRPr="002E6E1F">
        <w:rPr>
          <w:rFonts w:asciiTheme="minorHAnsi" w:hAnsiTheme="minorHAnsi" w:cstheme="minorHAnsi"/>
        </w:rPr>
        <w:t xml:space="preserve"> nástroje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dětské knížky s obrázky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Čítanka pro dyslektiky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Cvičení pro nápravu specifických poruch učení v</w:t>
      </w:r>
      <w:r w:rsidRPr="002E6E1F">
        <w:rPr>
          <w:rFonts w:asciiTheme="minorHAnsi" w:hAnsiTheme="minorHAnsi" w:cstheme="minorHAnsi"/>
          <w:color w:val="FF0000"/>
        </w:rPr>
        <w:t> </w:t>
      </w:r>
      <w:r w:rsidRPr="002E6E1F">
        <w:rPr>
          <w:rFonts w:asciiTheme="minorHAnsi" w:hAnsiTheme="minorHAnsi" w:cstheme="minorHAnsi"/>
        </w:rPr>
        <w:t xml:space="preserve">českém jazyce 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>CD výukový program – Pravopisná cvičení</w:t>
      </w:r>
    </w:p>
    <w:p w:rsidR="00620F46" w:rsidRPr="002E6E1F" w:rsidRDefault="00620F46" w:rsidP="00620F46">
      <w:pPr>
        <w:numPr>
          <w:ilvl w:val="0"/>
          <w:numId w:val="8"/>
        </w:numPr>
        <w:tabs>
          <w:tab w:val="left" w:pos="851"/>
        </w:tabs>
        <w:spacing w:line="276" w:lineRule="auto"/>
        <w:ind w:left="851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 xml:space="preserve">PC </w:t>
      </w:r>
      <w:proofErr w:type="spellStart"/>
      <w:r w:rsidRPr="002E6E1F">
        <w:rPr>
          <w:rFonts w:asciiTheme="minorHAnsi" w:hAnsiTheme="minorHAnsi" w:cstheme="minorHAnsi"/>
        </w:rPr>
        <w:t>Dyscom</w:t>
      </w:r>
      <w:proofErr w:type="spellEnd"/>
    </w:p>
    <w:p w:rsidR="00620F46" w:rsidRPr="002E6E1F" w:rsidRDefault="00620F46" w:rsidP="00620F46">
      <w:pPr>
        <w:spacing w:line="276" w:lineRule="auto"/>
        <w:rPr>
          <w:rFonts w:asciiTheme="minorHAnsi" w:hAnsiTheme="minorHAnsi" w:cstheme="minorHAnsi"/>
        </w:rPr>
      </w:pPr>
    </w:p>
    <w:p w:rsidR="00620F46" w:rsidRPr="00C91CBC" w:rsidRDefault="00620F46" w:rsidP="00C91CBC">
      <w:pPr>
        <w:pStyle w:val="Prosttext"/>
        <w:rPr>
          <w:rFonts w:asciiTheme="minorHAnsi" w:eastAsia="MS Mincho" w:hAnsiTheme="minorHAnsi"/>
          <w:sz w:val="24"/>
          <w:szCs w:val="24"/>
        </w:rPr>
      </w:pPr>
    </w:p>
    <w:p w:rsidR="00C91CBC" w:rsidRPr="00BD2F7C" w:rsidRDefault="00EE665D" w:rsidP="002E6E1F">
      <w:pPr>
        <w:pStyle w:val="Podtitul"/>
        <w:spacing w:line="276" w:lineRule="auto"/>
        <w:rPr>
          <w:rFonts w:asciiTheme="minorHAnsi" w:hAnsiTheme="minorHAnsi" w:cstheme="minorHAnsi"/>
          <w:i/>
          <w:caps/>
          <w:u w:val="none"/>
        </w:rPr>
      </w:pPr>
      <w:proofErr w:type="gramStart"/>
      <w:r w:rsidRPr="00BD2F7C">
        <w:rPr>
          <w:rFonts w:asciiTheme="minorHAnsi" w:hAnsiTheme="minorHAnsi" w:cstheme="minorHAnsi"/>
          <w:caps/>
          <w:color w:val="0070C0"/>
          <w:u w:val="none"/>
        </w:rPr>
        <w:t>3.3.</w:t>
      </w:r>
      <w:r w:rsidR="00B123C5">
        <w:rPr>
          <w:rFonts w:asciiTheme="minorHAnsi" w:hAnsiTheme="minorHAnsi" w:cstheme="minorHAnsi"/>
          <w:caps/>
          <w:color w:val="0070C0"/>
          <w:u w:val="none"/>
        </w:rPr>
        <w:t>1</w:t>
      </w:r>
      <w:r w:rsidRPr="00BD2F7C">
        <w:rPr>
          <w:rFonts w:asciiTheme="minorHAnsi" w:hAnsiTheme="minorHAnsi" w:cstheme="minorHAnsi"/>
          <w:caps/>
          <w:color w:val="0070C0"/>
          <w:u w:val="none"/>
        </w:rPr>
        <w:t xml:space="preserve">  Vzdělávání</w:t>
      </w:r>
      <w:proofErr w:type="gramEnd"/>
      <w:r w:rsidRPr="00BD2F7C">
        <w:rPr>
          <w:rFonts w:asciiTheme="minorHAnsi" w:hAnsiTheme="minorHAnsi" w:cstheme="minorHAnsi"/>
          <w:caps/>
          <w:color w:val="0070C0"/>
          <w:u w:val="none"/>
        </w:rPr>
        <w:t xml:space="preserve"> žáků se zdravotním znevýhodněním</w:t>
      </w:r>
    </w:p>
    <w:p w:rsidR="008D5AC6" w:rsidRDefault="008D5AC6" w:rsidP="00C91CBC">
      <w:pPr>
        <w:pStyle w:val="Prosttext"/>
        <w:rPr>
          <w:rFonts w:asciiTheme="minorHAnsi" w:eastAsia="MS Mincho" w:hAnsiTheme="minorHAnsi"/>
          <w:b/>
          <w:color w:val="000000" w:themeColor="text1"/>
          <w:sz w:val="24"/>
          <w:szCs w:val="24"/>
        </w:rPr>
      </w:pPr>
    </w:p>
    <w:p w:rsidR="00C91CBC" w:rsidRDefault="008D5AC6" w:rsidP="00823D81">
      <w:pPr>
        <w:pStyle w:val="Prosttext"/>
        <w:jc w:val="both"/>
        <w:rPr>
          <w:rFonts w:asciiTheme="minorHAnsi" w:eastAsia="MS Mincho" w:hAnsiTheme="minorHAnsi"/>
          <w:sz w:val="24"/>
          <w:szCs w:val="24"/>
        </w:rPr>
      </w:pPr>
      <w:r>
        <w:rPr>
          <w:rFonts w:asciiTheme="minorHAnsi" w:eastAsia="MS Mincho" w:hAnsiTheme="minorHAnsi"/>
          <w:b/>
          <w:color w:val="000000" w:themeColor="text1"/>
          <w:sz w:val="24"/>
          <w:szCs w:val="24"/>
        </w:rPr>
        <w:t>Zdravotním</w:t>
      </w:r>
      <w:r w:rsidR="00C91CBC" w:rsidRPr="008D2690">
        <w:rPr>
          <w:rFonts w:asciiTheme="minorHAnsi" w:eastAsia="MS Mincho" w:hAnsiTheme="minorHAnsi"/>
          <w:b/>
          <w:color w:val="000000" w:themeColor="text1"/>
          <w:sz w:val="24"/>
          <w:szCs w:val="24"/>
        </w:rPr>
        <w:t xml:space="preserve"> znevýhodněním</w:t>
      </w:r>
      <w:r>
        <w:rPr>
          <w:rFonts w:asciiTheme="minorHAnsi" w:eastAsia="MS Mincho" w:hAnsiTheme="minorHAnsi"/>
          <w:sz w:val="24"/>
          <w:szCs w:val="24"/>
        </w:rPr>
        <w:t xml:space="preserve"> je pro účely </w:t>
      </w:r>
      <w:r w:rsidR="00C91CBC" w:rsidRPr="00C91CBC">
        <w:rPr>
          <w:rFonts w:asciiTheme="minorHAnsi" w:eastAsia="MS Mincho" w:hAnsiTheme="minorHAnsi"/>
          <w:sz w:val="24"/>
          <w:szCs w:val="24"/>
        </w:rPr>
        <w:t>tohoto zákona</w:t>
      </w:r>
      <w:r w:rsidR="008D2690">
        <w:rPr>
          <w:rFonts w:asciiTheme="minorHAnsi" w:eastAsia="MS Mincho" w:hAnsiTheme="minorHAnsi"/>
          <w:sz w:val="24"/>
          <w:szCs w:val="24"/>
        </w:rPr>
        <w:t xml:space="preserve"> </w:t>
      </w:r>
      <w:r w:rsidR="00C91CBC" w:rsidRPr="00C91CBC">
        <w:rPr>
          <w:rFonts w:asciiTheme="minorHAnsi" w:eastAsia="MS Mincho" w:hAnsiTheme="minorHAnsi"/>
          <w:sz w:val="24"/>
          <w:szCs w:val="24"/>
        </w:rPr>
        <w:t>zdravo</w:t>
      </w:r>
      <w:r w:rsidR="008D2690">
        <w:rPr>
          <w:rFonts w:asciiTheme="minorHAnsi" w:eastAsia="MS Mincho" w:hAnsiTheme="minorHAnsi"/>
          <w:sz w:val="24"/>
          <w:szCs w:val="24"/>
        </w:rPr>
        <w:t xml:space="preserve">tní oslabení, dlouhodobá nemoc </w:t>
      </w:r>
      <w:r w:rsidR="00C91CBC" w:rsidRPr="00C91CBC">
        <w:rPr>
          <w:rFonts w:asciiTheme="minorHAnsi" w:eastAsia="MS Mincho" w:hAnsiTheme="minorHAnsi"/>
          <w:sz w:val="24"/>
          <w:szCs w:val="24"/>
        </w:rPr>
        <w:t>nebo lehčí zdravotní poruchy</w:t>
      </w:r>
      <w:r w:rsidR="008D2690">
        <w:rPr>
          <w:rFonts w:asciiTheme="minorHAnsi" w:eastAsia="MS Mincho" w:hAnsiTheme="minorHAnsi"/>
          <w:sz w:val="24"/>
          <w:szCs w:val="24"/>
        </w:rPr>
        <w:t xml:space="preserve"> </w:t>
      </w:r>
      <w:r>
        <w:rPr>
          <w:rFonts w:asciiTheme="minorHAnsi" w:eastAsia="MS Mincho" w:hAnsiTheme="minorHAnsi"/>
          <w:sz w:val="24"/>
          <w:szCs w:val="24"/>
        </w:rPr>
        <w:t xml:space="preserve">vedoucí k poruchám učení a </w:t>
      </w:r>
      <w:r w:rsidR="00C91CBC" w:rsidRPr="00C91CBC">
        <w:rPr>
          <w:rFonts w:asciiTheme="minorHAnsi" w:eastAsia="MS Mincho" w:hAnsiTheme="minorHAnsi"/>
          <w:sz w:val="24"/>
          <w:szCs w:val="24"/>
        </w:rPr>
        <w:t>chování, které vyžadují zohlednění při</w:t>
      </w:r>
      <w:r w:rsidR="008D2690">
        <w:rPr>
          <w:rFonts w:asciiTheme="minorHAnsi" w:eastAsia="MS Mincho" w:hAnsiTheme="minorHAnsi"/>
          <w:sz w:val="24"/>
          <w:szCs w:val="24"/>
        </w:rPr>
        <w:t xml:space="preserve"> </w:t>
      </w:r>
      <w:r w:rsidR="00C91CBC" w:rsidRPr="00C91CBC">
        <w:rPr>
          <w:rFonts w:asciiTheme="minorHAnsi" w:eastAsia="MS Mincho" w:hAnsiTheme="minorHAnsi"/>
          <w:sz w:val="24"/>
          <w:szCs w:val="24"/>
        </w:rPr>
        <w:t>vzdělávání.</w:t>
      </w:r>
    </w:p>
    <w:p w:rsidR="00760426" w:rsidRPr="008D2690" w:rsidRDefault="00760426" w:rsidP="00C91CBC">
      <w:pPr>
        <w:pStyle w:val="Prosttext"/>
        <w:rPr>
          <w:rFonts w:asciiTheme="minorHAnsi" w:eastAsia="MS Mincho" w:hAnsiTheme="minorHAnsi"/>
          <w:color w:val="FFFFFF" w:themeColor="background1"/>
          <w:sz w:val="24"/>
          <w:szCs w:val="24"/>
        </w:rPr>
      </w:pPr>
    </w:p>
    <w:p w:rsidR="00760426" w:rsidRPr="00760426" w:rsidRDefault="00760426" w:rsidP="00760426">
      <w:pPr>
        <w:pStyle w:val="Podtitul"/>
        <w:spacing w:line="276" w:lineRule="auto"/>
        <w:rPr>
          <w:rFonts w:asciiTheme="minorHAnsi" w:hAnsiTheme="minorHAnsi" w:cstheme="minorHAnsi"/>
          <w:i/>
          <w:color w:val="000000" w:themeColor="text1"/>
        </w:rPr>
      </w:pPr>
      <w:r w:rsidRPr="00760426">
        <w:rPr>
          <w:rFonts w:asciiTheme="minorHAnsi" w:hAnsiTheme="minorHAnsi" w:cstheme="minorHAnsi"/>
          <w:i/>
          <w:color w:val="000000" w:themeColor="text1"/>
        </w:rPr>
        <w:t>Zása</w:t>
      </w:r>
      <w:r w:rsidR="008D5AC6">
        <w:rPr>
          <w:rFonts w:asciiTheme="minorHAnsi" w:hAnsiTheme="minorHAnsi" w:cstheme="minorHAnsi"/>
          <w:i/>
          <w:color w:val="000000" w:themeColor="text1"/>
        </w:rPr>
        <w:t xml:space="preserve">dy práce se žáky se zdravotním </w:t>
      </w:r>
      <w:r w:rsidRPr="00760426">
        <w:rPr>
          <w:rFonts w:asciiTheme="minorHAnsi" w:hAnsiTheme="minorHAnsi" w:cstheme="minorHAnsi"/>
          <w:i/>
          <w:color w:val="000000" w:themeColor="text1"/>
        </w:rPr>
        <w:t>znevýhodněním</w:t>
      </w:r>
    </w:p>
    <w:p w:rsidR="00760426" w:rsidRPr="002E6E1F" w:rsidRDefault="00760426" w:rsidP="00760426">
      <w:pPr>
        <w:pStyle w:val="Podtitul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b w:val="0"/>
          <w:bCs w:val="0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respektujeme zvláštnosti a možnosti žáka</w:t>
      </w:r>
    </w:p>
    <w:p w:rsidR="00760426" w:rsidRPr="002E6E1F" w:rsidRDefault="00760426" w:rsidP="00760426">
      <w:pPr>
        <w:pStyle w:val="Podtitul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b w:val="0"/>
          <w:bCs w:val="0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zprostředkujeme speciální pomoc</w:t>
      </w:r>
      <w:r w:rsidR="00BC258F">
        <w:rPr>
          <w:rFonts w:asciiTheme="minorHAnsi" w:hAnsiTheme="minorHAnsi" w:cstheme="minorHAnsi"/>
          <w:b w:val="0"/>
          <w:bCs w:val="0"/>
          <w:u w:val="none"/>
        </w:rPr>
        <w:t xml:space="preserve"> </w:t>
      </w:r>
    </w:p>
    <w:p w:rsidR="00760426" w:rsidRPr="002E6E1F" w:rsidRDefault="00760426" w:rsidP="00760426">
      <w:pPr>
        <w:pStyle w:val="Podtitul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b w:val="0"/>
          <w:bCs w:val="0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poskytujeme optimální pracovní prostředí, nízký počet žáků ve třídě</w:t>
      </w:r>
    </w:p>
    <w:p w:rsidR="008D2690" w:rsidRPr="00F60287" w:rsidRDefault="00760426" w:rsidP="00F60287">
      <w:pPr>
        <w:pStyle w:val="Podtitul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b w:val="0"/>
          <w:bCs w:val="0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užíváme speciální metody a formy při práci</w:t>
      </w:r>
    </w:p>
    <w:p w:rsidR="00237854" w:rsidRPr="00237854" w:rsidRDefault="00760426" w:rsidP="00760426">
      <w:pPr>
        <w:pStyle w:val="Podtitul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dodržujeme zásady soustavnosti (za</w:t>
      </w:r>
      <w:r w:rsidR="00237854">
        <w:rPr>
          <w:rFonts w:asciiTheme="minorHAnsi" w:hAnsiTheme="minorHAnsi" w:cstheme="minorHAnsi"/>
          <w:b w:val="0"/>
          <w:bCs w:val="0"/>
          <w:u w:val="none"/>
        </w:rPr>
        <w:t xml:space="preserve">pojení žáka do všech aktivit) </w:t>
      </w:r>
    </w:p>
    <w:p w:rsidR="00760426" w:rsidRPr="002E6E1F" w:rsidRDefault="00237854" w:rsidP="00760426">
      <w:pPr>
        <w:pStyle w:val="Podtitul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 xml:space="preserve">dodržujeme </w:t>
      </w:r>
      <w:r w:rsidR="00760426" w:rsidRPr="002E6E1F">
        <w:rPr>
          <w:rFonts w:asciiTheme="minorHAnsi" w:hAnsiTheme="minorHAnsi" w:cstheme="minorHAnsi"/>
          <w:b w:val="0"/>
          <w:bCs w:val="0"/>
          <w:u w:val="none"/>
        </w:rPr>
        <w:t>zásady všestrannosti (dítě si své znevýhodnění kompenzuje v činnostech, v nichž je úspěšné)</w:t>
      </w:r>
    </w:p>
    <w:p w:rsidR="00760426" w:rsidRPr="002E6E1F" w:rsidRDefault="00760426" w:rsidP="00760426">
      <w:pPr>
        <w:pStyle w:val="Podtitul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všichni pedagogové jsou seznámeni s poruchou žáka</w:t>
      </w:r>
      <w:r w:rsidR="00237854">
        <w:rPr>
          <w:rFonts w:asciiTheme="minorHAnsi" w:hAnsiTheme="minorHAnsi" w:cstheme="minorHAnsi"/>
          <w:b w:val="0"/>
          <w:bCs w:val="0"/>
          <w:u w:val="none"/>
        </w:rPr>
        <w:t xml:space="preserve"> a tolerují ji</w:t>
      </w:r>
    </w:p>
    <w:p w:rsidR="00760426" w:rsidRPr="002E6E1F" w:rsidRDefault="00760426" w:rsidP="00760426">
      <w:pPr>
        <w:pStyle w:val="Podtitul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v případě potřeby na žádost rodičů je vypracován individuální vzdělávací plán</w:t>
      </w:r>
    </w:p>
    <w:p w:rsidR="00760426" w:rsidRPr="002E6E1F" w:rsidRDefault="00760426" w:rsidP="00760426">
      <w:pPr>
        <w:pStyle w:val="Podtitul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zajišťujeme speciální pomůcky</w:t>
      </w:r>
    </w:p>
    <w:p w:rsidR="00760426" w:rsidRPr="002E6E1F" w:rsidRDefault="00760426" w:rsidP="00760426">
      <w:pPr>
        <w:pStyle w:val="Podtitul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při klasifikaci přihlížíme k vývojové poruše</w:t>
      </w:r>
    </w:p>
    <w:p w:rsidR="00760426" w:rsidRPr="002E6E1F" w:rsidRDefault="00760426" w:rsidP="00760426">
      <w:pPr>
        <w:pStyle w:val="Podtitul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t>seznámíme spolužáky s rozdílným hodnocením</w:t>
      </w:r>
    </w:p>
    <w:p w:rsidR="00760426" w:rsidRPr="002E6E1F" w:rsidRDefault="00760426" w:rsidP="00760426">
      <w:pPr>
        <w:pStyle w:val="Podtitul"/>
        <w:spacing w:line="276" w:lineRule="auto"/>
        <w:rPr>
          <w:rFonts w:asciiTheme="minorHAnsi" w:hAnsiTheme="minorHAnsi" w:cstheme="minorHAnsi"/>
          <w:b w:val="0"/>
          <w:bCs w:val="0"/>
          <w:u w:val="none"/>
        </w:rPr>
      </w:pPr>
    </w:p>
    <w:p w:rsidR="00760426" w:rsidRDefault="00760426" w:rsidP="00760426">
      <w:pPr>
        <w:pStyle w:val="Podtitul"/>
        <w:spacing w:line="276" w:lineRule="auto"/>
        <w:jc w:val="both"/>
        <w:rPr>
          <w:rFonts w:asciiTheme="minorHAnsi" w:hAnsiTheme="minorHAnsi" w:cstheme="minorHAnsi"/>
          <w:b w:val="0"/>
          <w:bCs w:val="0"/>
          <w:u w:val="none"/>
        </w:rPr>
      </w:pPr>
      <w:r w:rsidRPr="002E6E1F">
        <w:rPr>
          <w:rFonts w:asciiTheme="minorHAnsi" w:hAnsiTheme="minorHAnsi" w:cstheme="minorHAnsi"/>
          <w:b w:val="0"/>
          <w:bCs w:val="0"/>
          <w:u w:val="none"/>
        </w:rPr>
        <w:lastRenderedPageBreak/>
        <w:t>Naše škola poskytuje možnost konzultací rodičů s vyučujícími i výchovným poradcem, dále nabízíme vstřícné a pozitivní prostředí školy. Samozřejmostí je respektování individuálního tempa žáka, uplatňování vhodných forem komunikace, využívání odlišných metod a forem výuky. U každého žáka se snažíme posilovat motivaci k dosažení maximálních individuálních výsledků.</w:t>
      </w:r>
    </w:p>
    <w:p w:rsidR="008D2690" w:rsidRDefault="008D2690" w:rsidP="00760426">
      <w:pPr>
        <w:pStyle w:val="Podtitul"/>
        <w:spacing w:line="276" w:lineRule="auto"/>
        <w:jc w:val="both"/>
        <w:rPr>
          <w:rFonts w:asciiTheme="minorHAnsi" w:hAnsiTheme="minorHAnsi" w:cstheme="minorHAnsi"/>
          <w:b w:val="0"/>
          <w:bCs w:val="0"/>
          <w:u w:val="none"/>
        </w:rPr>
      </w:pPr>
    </w:p>
    <w:p w:rsidR="00760426" w:rsidRPr="00C91CBC" w:rsidRDefault="00760426" w:rsidP="00C91CBC">
      <w:pPr>
        <w:pStyle w:val="Prosttext"/>
        <w:rPr>
          <w:rFonts w:asciiTheme="minorHAnsi" w:eastAsia="MS Mincho" w:hAnsiTheme="minorHAnsi"/>
          <w:sz w:val="24"/>
          <w:szCs w:val="24"/>
        </w:rPr>
      </w:pPr>
    </w:p>
    <w:p w:rsidR="00C91CBC" w:rsidRPr="00BD2F7C" w:rsidRDefault="00B123C5" w:rsidP="002E6E1F">
      <w:pPr>
        <w:pStyle w:val="Podtitul"/>
        <w:spacing w:line="276" w:lineRule="auto"/>
        <w:rPr>
          <w:rFonts w:asciiTheme="minorHAnsi" w:hAnsiTheme="minorHAnsi" w:cstheme="minorHAnsi"/>
          <w:i/>
          <w:caps/>
          <w:u w:val="none"/>
        </w:rPr>
      </w:pPr>
      <w:r>
        <w:rPr>
          <w:rFonts w:asciiTheme="minorHAnsi" w:hAnsiTheme="minorHAnsi" w:cstheme="minorHAnsi"/>
          <w:caps/>
          <w:color w:val="0070C0"/>
          <w:u w:val="none"/>
        </w:rPr>
        <w:t>3.3.2</w:t>
      </w:r>
      <w:r w:rsidR="001B30D1" w:rsidRPr="00BD2F7C">
        <w:rPr>
          <w:rFonts w:asciiTheme="minorHAnsi" w:hAnsiTheme="minorHAnsi" w:cstheme="minorHAnsi"/>
          <w:caps/>
          <w:color w:val="0070C0"/>
          <w:u w:val="none"/>
        </w:rPr>
        <w:t xml:space="preserve">  Vzdělávání žáků se sociálním znevýhodněním</w:t>
      </w:r>
    </w:p>
    <w:p w:rsidR="008D5AC6" w:rsidRDefault="008D5AC6" w:rsidP="00C91CBC">
      <w:pPr>
        <w:pStyle w:val="Prosttext"/>
        <w:ind w:right="1682"/>
        <w:rPr>
          <w:rFonts w:asciiTheme="minorHAnsi" w:eastAsia="MS Mincho" w:hAnsiTheme="minorHAnsi"/>
          <w:b/>
          <w:sz w:val="24"/>
          <w:szCs w:val="24"/>
        </w:rPr>
      </w:pPr>
    </w:p>
    <w:p w:rsidR="00C91CBC" w:rsidRPr="00C91CBC" w:rsidRDefault="00C91CBC" w:rsidP="00C91CBC">
      <w:pPr>
        <w:pStyle w:val="Prosttext"/>
        <w:ind w:right="1682"/>
        <w:rPr>
          <w:rFonts w:asciiTheme="minorHAnsi" w:eastAsia="MS Mincho" w:hAnsiTheme="minorHAnsi"/>
          <w:sz w:val="24"/>
          <w:szCs w:val="24"/>
        </w:rPr>
      </w:pPr>
      <w:r w:rsidRPr="008D2690">
        <w:rPr>
          <w:rFonts w:asciiTheme="minorHAnsi" w:eastAsia="MS Mincho" w:hAnsiTheme="minorHAnsi"/>
          <w:b/>
          <w:sz w:val="24"/>
          <w:szCs w:val="24"/>
        </w:rPr>
        <w:t>Sociálním znevýhodněním</w:t>
      </w:r>
      <w:r w:rsidRPr="00C91CBC">
        <w:rPr>
          <w:rFonts w:asciiTheme="minorHAnsi" w:eastAsia="MS Mincho" w:hAnsiTheme="minorHAnsi"/>
          <w:sz w:val="24"/>
          <w:szCs w:val="24"/>
        </w:rPr>
        <w:t xml:space="preserve"> je pro účely tohoto zákona</w:t>
      </w:r>
    </w:p>
    <w:p w:rsidR="00C91CBC" w:rsidRPr="00C91CBC" w:rsidRDefault="008D5AC6" w:rsidP="00C91CBC">
      <w:pPr>
        <w:pStyle w:val="Prosttext"/>
        <w:ind w:left="360" w:right="1682" w:hanging="360"/>
        <w:rPr>
          <w:rFonts w:asciiTheme="minorHAnsi" w:eastAsia="MS Mincho" w:hAnsiTheme="minorHAnsi"/>
          <w:sz w:val="24"/>
          <w:szCs w:val="24"/>
        </w:rPr>
      </w:pPr>
      <w:r>
        <w:rPr>
          <w:rFonts w:asciiTheme="minorHAnsi" w:eastAsia="MS Mincho" w:hAnsiTheme="minorHAnsi"/>
          <w:sz w:val="24"/>
          <w:szCs w:val="24"/>
        </w:rPr>
        <w:t xml:space="preserve">a) rodinné prostředí s nízkým </w:t>
      </w:r>
      <w:r w:rsidR="00C91CBC" w:rsidRPr="00C91CBC">
        <w:rPr>
          <w:rFonts w:asciiTheme="minorHAnsi" w:eastAsia="MS Mincho" w:hAnsiTheme="minorHAnsi"/>
          <w:sz w:val="24"/>
          <w:szCs w:val="24"/>
        </w:rPr>
        <w:t>sociálně kulturním postavením, ohrožení sociálně patologickými jevy,</w:t>
      </w:r>
    </w:p>
    <w:p w:rsidR="00C91CBC" w:rsidRPr="00C91CBC" w:rsidRDefault="00C91CBC" w:rsidP="00C91CBC">
      <w:pPr>
        <w:pStyle w:val="Prosttext"/>
        <w:ind w:left="360" w:right="1682" w:hanging="360"/>
        <w:rPr>
          <w:rFonts w:asciiTheme="minorHAnsi" w:eastAsia="MS Mincho" w:hAnsiTheme="minorHAnsi"/>
          <w:sz w:val="24"/>
          <w:szCs w:val="24"/>
        </w:rPr>
      </w:pPr>
      <w:r w:rsidRPr="00C91CBC">
        <w:rPr>
          <w:rFonts w:asciiTheme="minorHAnsi" w:eastAsia="MS Mincho" w:hAnsiTheme="minorHAnsi"/>
          <w:sz w:val="24"/>
          <w:szCs w:val="24"/>
        </w:rPr>
        <w:t>b) nařízená ústavní výchova nebo uložená ochranná výchova, nebo</w:t>
      </w:r>
    </w:p>
    <w:p w:rsidR="00C91CBC" w:rsidRDefault="00C91CBC" w:rsidP="00C91CBC">
      <w:pPr>
        <w:pStyle w:val="Prosttext"/>
        <w:ind w:left="360" w:right="1682" w:hanging="360"/>
        <w:rPr>
          <w:rFonts w:asciiTheme="minorHAnsi" w:eastAsia="MS Mincho" w:hAnsiTheme="minorHAnsi"/>
          <w:sz w:val="24"/>
          <w:szCs w:val="24"/>
        </w:rPr>
      </w:pPr>
      <w:r w:rsidRPr="00C91CBC">
        <w:rPr>
          <w:rFonts w:asciiTheme="minorHAnsi" w:eastAsia="MS Mincho" w:hAnsiTheme="minorHAnsi"/>
          <w:sz w:val="24"/>
          <w:szCs w:val="24"/>
        </w:rPr>
        <w:t>c) postavení azylanta</w:t>
      </w:r>
      <w:r w:rsidRPr="00C91CBC">
        <w:rPr>
          <w:rFonts w:asciiTheme="minorHAnsi" w:hAnsiTheme="minorHAnsi"/>
          <w:b/>
          <w:bCs/>
          <w:sz w:val="24"/>
          <w:szCs w:val="24"/>
        </w:rPr>
        <w:t>, osoby požívající doplňkové ochrany</w:t>
      </w:r>
      <w:r w:rsidR="00BC258F">
        <w:rPr>
          <w:rFonts w:asciiTheme="minorHAnsi" w:eastAsia="MS Mincho" w:hAnsiTheme="minorHAnsi"/>
          <w:sz w:val="24"/>
          <w:szCs w:val="24"/>
        </w:rPr>
        <w:t xml:space="preserve"> a účastníka </w:t>
      </w:r>
      <w:r w:rsidR="00237854">
        <w:rPr>
          <w:rFonts w:asciiTheme="minorHAnsi" w:eastAsia="MS Mincho" w:hAnsiTheme="minorHAnsi"/>
          <w:sz w:val="24"/>
          <w:szCs w:val="24"/>
        </w:rPr>
        <w:t xml:space="preserve">řízení </w:t>
      </w:r>
      <w:r w:rsidRPr="00C91CBC">
        <w:rPr>
          <w:rFonts w:asciiTheme="minorHAnsi" w:eastAsia="MS Mincho" w:hAnsiTheme="minorHAnsi"/>
          <w:sz w:val="24"/>
          <w:szCs w:val="24"/>
        </w:rPr>
        <w:t xml:space="preserve">o </w:t>
      </w:r>
      <w:r w:rsidRPr="00C91CBC">
        <w:rPr>
          <w:rFonts w:asciiTheme="minorHAnsi" w:hAnsiTheme="minorHAnsi"/>
          <w:b/>
          <w:bCs/>
          <w:sz w:val="24"/>
          <w:szCs w:val="24"/>
        </w:rPr>
        <w:t>udělení mezinárodní ochrany</w:t>
      </w:r>
      <w:r w:rsidR="00BC258F">
        <w:rPr>
          <w:rFonts w:asciiTheme="minorHAnsi" w:eastAsia="MS Mincho" w:hAnsiTheme="minorHAnsi"/>
          <w:sz w:val="24"/>
          <w:szCs w:val="24"/>
        </w:rPr>
        <w:t xml:space="preserve"> na území</w:t>
      </w:r>
      <w:r w:rsidR="008D5AC6">
        <w:rPr>
          <w:rFonts w:asciiTheme="minorHAnsi" w:eastAsia="MS Mincho" w:hAnsiTheme="minorHAnsi"/>
          <w:sz w:val="24"/>
          <w:szCs w:val="24"/>
        </w:rPr>
        <w:t xml:space="preserve"> České</w:t>
      </w:r>
      <w:r w:rsidR="008D5AC6">
        <w:rPr>
          <w:rFonts w:asciiTheme="minorHAnsi" w:eastAsia="MS Mincho" w:hAnsiTheme="minorHAnsi"/>
          <w:sz w:val="24"/>
          <w:szCs w:val="24"/>
        </w:rPr>
        <w:br/>
      </w:r>
      <w:r w:rsidRPr="00C91CBC">
        <w:rPr>
          <w:rFonts w:asciiTheme="minorHAnsi" w:eastAsia="MS Mincho" w:hAnsiTheme="minorHAnsi"/>
          <w:sz w:val="24"/>
          <w:szCs w:val="24"/>
        </w:rPr>
        <w:t>republiky podle zvláštního právního předpisu.</w:t>
      </w:r>
    </w:p>
    <w:p w:rsidR="00760426" w:rsidRDefault="00760426" w:rsidP="00C91CBC">
      <w:pPr>
        <w:pStyle w:val="Prosttext"/>
        <w:ind w:left="360" w:right="1682" w:hanging="360"/>
        <w:rPr>
          <w:rFonts w:asciiTheme="minorHAnsi" w:eastAsia="MS Mincho" w:hAnsiTheme="minorHAnsi"/>
          <w:sz w:val="24"/>
          <w:szCs w:val="24"/>
        </w:rPr>
      </w:pPr>
    </w:p>
    <w:p w:rsidR="00AB63FC" w:rsidRDefault="00823D81" w:rsidP="00823D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E6E1F">
        <w:rPr>
          <w:rFonts w:asciiTheme="minorHAnsi" w:hAnsiTheme="minorHAnsi" w:cstheme="minorHAnsi"/>
        </w:rPr>
        <w:t xml:space="preserve">Vzdělávání žáků se </w:t>
      </w:r>
      <w:r w:rsidR="004068EE">
        <w:rPr>
          <w:rFonts w:asciiTheme="minorHAnsi" w:hAnsiTheme="minorHAnsi" w:cstheme="minorHAnsi"/>
        </w:rPr>
        <w:t>sociálním znevýhodněním</w:t>
      </w:r>
      <w:r w:rsidRPr="002E6E1F">
        <w:rPr>
          <w:rFonts w:asciiTheme="minorHAnsi" w:hAnsiTheme="minorHAnsi" w:cstheme="minorHAnsi"/>
        </w:rPr>
        <w:t xml:space="preserve"> se v naší škole nejpočetněji vztahuje na děti</w:t>
      </w:r>
      <w:r w:rsidR="00907770">
        <w:rPr>
          <w:rFonts w:asciiTheme="minorHAnsi" w:hAnsiTheme="minorHAnsi" w:cstheme="minorHAnsi"/>
        </w:rPr>
        <w:t xml:space="preserve"> žijící v </w:t>
      </w:r>
      <w:r w:rsidR="00907770">
        <w:rPr>
          <w:rFonts w:asciiTheme="minorHAnsi" w:eastAsia="MS Mincho" w:hAnsiTheme="minorHAnsi"/>
        </w:rPr>
        <w:t xml:space="preserve">rodinném prostředí s nízkým </w:t>
      </w:r>
      <w:r w:rsidR="00907770" w:rsidRPr="00C91CBC">
        <w:rPr>
          <w:rFonts w:asciiTheme="minorHAnsi" w:eastAsia="MS Mincho" w:hAnsiTheme="minorHAnsi"/>
        </w:rPr>
        <w:t>sociálně kulturním postavením</w:t>
      </w:r>
      <w:r w:rsidR="00804FFF">
        <w:rPr>
          <w:rFonts w:asciiTheme="minorHAnsi" w:eastAsia="MS Mincho" w:hAnsiTheme="minorHAnsi"/>
        </w:rPr>
        <w:t xml:space="preserve">, které mají </w:t>
      </w:r>
      <w:r w:rsidR="00BC6DB8">
        <w:rPr>
          <w:rFonts w:asciiTheme="minorHAnsi" w:eastAsia="MS Mincho" w:hAnsiTheme="minorHAnsi"/>
        </w:rPr>
        <w:t xml:space="preserve">v rámci společnosti </w:t>
      </w:r>
      <w:r w:rsidR="00804FFF">
        <w:rPr>
          <w:rFonts w:asciiTheme="minorHAnsi" w:eastAsia="MS Mincho" w:hAnsiTheme="minorHAnsi"/>
        </w:rPr>
        <w:t>větší sklon k</w:t>
      </w:r>
      <w:r w:rsidR="00C637BD">
        <w:rPr>
          <w:rFonts w:asciiTheme="minorHAnsi" w:eastAsia="MS Mincho" w:hAnsiTheme="minorHAnsi"/>
        </w:rPr>
        <w:t xml:space="preserve"> </w:t>
      </w:r>
      <w:r w:rsidR="00C637BD" w:rsidRPr="00C91CBC">
        <w:rPr>
          <w:rFonts w:asciiTheme="minorHAnsi" w:eastAsia="MS Mincho" w:hAnsiTheme="minorHAnsi"/>
        </w:rPr>
        <w:t>ohrožení sociálně patologickými jevy</w:t>
      </w:r>
      <w:r w:rsidRPr="002E6E1F">
        <w:rPr>
          <w:rFonts w:asciiTheme="minorHAnsi" w:hAnsiTheme="minorHAnsi" w:cstheme="minorHAnsi"/>
        </w:rPr>
        <w:t>. Tito žáci</w:t>
      </w:r>
      <w:r w:rsidR="00C637BD">
        <w:rPr>
          <w:rFonts w:asciiTheme="minorHAnsi" w:hAnsiTheme="minorHAnsi" w:cstheme="minorHAnsi"/>
        </w:rPr>
        <w:t xml:space="preserve"> navštěvují běžné třídy a podílejí se rovnocenně na výuce</w:t>
      </w:r>
      <w:r w:rsidRPr="002E6E1F">
        <w:rPr>
          <w:rFonts w:asciiTheme="minorHAnsi" w:hAnsiTheme="minorHAnsi" w:cstheme="minorHAnsi"/>
        </w:rPr>
        <w:t xml:space="preserve">. </w:t>
      </w:r>
    </w:p>
    <w:p w:rsidR="00D05274" w:rsidRDefault="00C637BD" w:rsidP="00AC023C">
      <w:pPr>
        <w:pStyle w:val="TextodatsvecRVPZV11bZarovnatdoblokuPrvndek1cmPed6b"/>
        <w:spacing w:line="276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Děti kulturně odlišné mají možnost </w:t>
      </w:r>
      <w:r w:rsidR="00462C4B">
        <w:rPr>
          <w:rFonts w:cstheme="minorHAnsi"/>
        </w:rPr>
        <w:t>prostřednictvím</w:t>
      </w:r>
      <w:r>
        <w:rPr>
          <w:rFonts w:cstheme="minorHAnsi"/>
        </w:rPr>
        <w:t xml:space="preserve"> Multikulturní výchovy obohatit ostatní spolužáky o tradice svého původu. V rámci kulturních diferenciací pořádá naše škola i různé projekty (nap</w:t>
      </w:r>
      <w:r w:rsidR="009C1F73">
        <w:rPr>
          <w:rFonts w:cstheme="minorHAnsi"/>
        </w:rPr>
        <w:t>ř</w:t>
      </w:r>
      <w:r>
        <w:rPr>
          <w:rFonts w:cstheme="minorHAnsi"/>
        </w:rPr>
        <w:t xml:space="preserve">. Den jazyků). </w:t>
      </w:r>
      <w:r w:rsidR="006A5BA6">
        <w:rPr>
          <w:rFonts w:cstheme="minorHAnsi"/>
        </w:rPr>
        <w:t>Kulturně znevýhodněné děti se podílejí na tvorbě pravidel ve třídě</w:t>
      </w:r>
      <w:r w:rsidR="0038393E">
        <w:rPr>
          <w:rFonts w:cstheme="minorHAnsi"/>
        </w:rPr>
        <w:t xml:space="preserve"> </w:t>
      </w:r>
      <w:r w:rsidR="00F714DC">
        <w:rPr>
          <w:rFonts w:cstheme="minorHAnsi"/>
        </w:rPr>
        <w:t xml:space="preserve">(Třídní řád) </w:t>
      </w:r>
      <w:r w:rsidR="0038393E">
        <w:rPr>
          <w:rFonts w:cstheme="minorHAnsi"/>
        </w:rPr>
        <w:t>a</w:t>
      </w:r>
      <w:r w:rsidR="006A5BA6">
        <w:rPr>
          <w:rFonts w:cstheme="minorHAnsi"/>
        </w:rPr>
        <w:t xml:space="preserve"> je jim vysvětleno </w:t>
      </w:r>
      <w:r w:rsidR="0038393E">
        <w:rPr>
          <w:rFonts w:cstheme="minorHAnsi"/>
        </w:rPr>
        <w:t>i chování, jednání a odlišná hodnotová stupnice v rámci majoritní skupiny ve škole</w:t>
      </w:r>
      <w:r w:rsidR="00F714DC">
        <w:rPr>
          <w:rFonts w:cstheme="minorHAnsi"/>
        </w:rPr>
        <w:t xml:space="preserve"> (Školní řád)</w:t>
      </w:r>
      <w:r w:rsidR="0038393E">
        <w:rPr>
          <w:rFonts w:cstheme="minorHAnsi"/>
        </w:rPr>
        <w:t>.</w:t>
      </w:r>
      <w:r w:rsidR="00F714DC">
        <w:rPr>
          <w:rFonts w:cstheme="minorHAnsi"/>
        </w:rPr>
        <w:t xml:space="preserve"> </w:t>
      </w:r>
      <w:r w:rsidR="0038393E">
        <w:rPr>
          <w:rFonts w:cstheme="minorHAnsi"/>
        </w:rPr>
        <w:t>Rodiče jsou seznámeni s</w:t>
      </w:r>
      <w:r w:rsidR="006A5BA6" w:rsidRPr="0038393E">
        <w:rPr>
          <w:rFonts w:cstheme="minorHAnsi"/>
          <w:sz w:val="24"/>
          <w:szCs w:val="24"/>
        </w:rPr>
        <w:t xml:space="preserve"> pojetí</w:t>
      </w:r>
      <w:r w:rsidR="0038393E">
        <w:rPr>
          <w:rFonts w:cstheme="minorHAnsi"/>
        </w:rPr>
        <w:t>m výchovy a povinnostmi k dítěti ve</w:t>
      </w:r>
      <w:r w:rsidR="006A5BA6" w:rsidRPr="0038393E">
        <w:rPr>
          <w:rFonts w:cstheme="minorHAnsi"/>
          <w:sz w:val="24"/>
          <w:szCs w:val="24"/>
        </w:rPr>
        <w:t xml:space="preserve"> vztahu </w:t>
      </w:r>
      <w:proofErr w:type="gramStart"/>
      <w:r w:rsidR="006A5BA6" w:rsidRPr="0038393E">
        <w:rPr>
          <w:rFonts w:cstheme="minorHAnsi"/>
          <w:sz w:val="24"/>
          <w:szCs w:val="24"/>
        </w:rPr>
        <w:t>ke</w:t>
      </w:r>
      <w:proofErr w:type="gramEnd"/>
      <w:r w:rsidR="006A5BA6" w:rsidRPr="0038393E">
        <w:rPr>
          <w:rFonts w:cstheme="minorHAnsi"/>
          <w:sz w:val="24"/>
          <w:szCs w:val="24"/>
        </w:rPr>
        <w:t xml:space="preserve"> </w:t>
      </w:r>
    </w:p>
    <w:p w:rsidR="00EF27B3" w:rsidRPr="00AC023C" w:rsidRDefault="006A5BA6" w:rsidP="00AC023C">
      <w:pPr>
        <w:pStyle w:val="TextodatsvecRVPZV11bZarovnatdoblokuPrvndek1cmPed6b"/>
        <w:spacing w:line="276" w:lineRule="auto"/>
        <w:ind w:firstLine="0"/>
        <w:rPr>
          <w:rFonts w:cstheme="minorHAnsi"/>
          <w:sz w:val="24"/>
          <w:szCs w:val="24"/>
        </w:rPr>
      </w:pPr>
      <w:r w:rsidRPr="0038393E">
        <w:rPr>
          <w:rFonts w:cstheme="minorHAnsi"/>
          <w:sz w:val="24"/>
          <w:szCs w:val="24"/>
        </w:rPr>
        <w:t>vzdělání</w:t>
      </w:r>
      <w:r w:rsidR="00F714DC">
        <w:rPr>
          <w:rFonts w:cstheme="minorHAnsi"/>
        </w:rPr>
        <w:t xml:space="preserve"> (Školní řád)</w:t>
      </w:r>
      <w:r w:rsidR="0038393E">
        <w:rPr>
          <w:rFonts w:cstheme="minorHAnsi"/>
        </w:rPr>
        <w:t>.</w:t>
      </w:r>
      <w:r w:rsidR="00DF330D" w:rsidRPr="00DF330D">
        <w:rPr>
          <w:rFonts w:cstheme="minorHAnsi"/>
        </w:rPr>
        <w:t xml:space="preserve"> </w:t>
      </w:r>
      <w:r w:rsidR="00DF330D" w:rsidRPr="00EF27B3">
        <w:rPr>
          <w:rFonts w:cstheme="minorHAnsi"/>
          <w:sz w:val="24"/>
          <w:szCs w:val="24"/>
        </w:rPr>
        <w:t xml:space="preserve">Škola </w:t>
      </w:r>
      <w:r w:rsidR="00DF330D">
        <w:rPr>
          <w:rFonts w:cstheme="minorHAnsi"/>
        </w:rPr>
        <w:t xml:space="preserve">s nimi </w:t>
      </w:r>
      <w:r w:rsidR="00DF330D" w:rsidRPr="00EF27B3">
        <w:rPr>
          <w:rFonts w:cstheme="minorHAnsi"/>
          <w:sz w:val="24"/>
          <w:szCs w:val="24"/>
        </w:rPr>
        <w:t>úzce spolupracuje a konzultuje problémy dítěte, nabízí kontakty a zprostředkování i odborné pomoci.</w:t>
      </w:r>
      <w:r w:rsidR="0038393E">
        <w:rPr>
          <w:rFonts w:cstheme="minorHAnsi"/>
        </w:rPr>
        <w:t xml:space="preserve"> </w:t>
      </w:r>
      <w:r w:rsidR="001C3B7E">
        <w:rPr>
          <w:rFonts w:cstheme="minorHAnsi"/>
        </w:rPr>
        <w:t>Kulturně znevýhodněným rodinám nabízí škola i doučování českého jazyka.</w:t>
      </w:r>
      <w:r w:rsidR="00AC023C">
        <w:rPr>
          <w:rFonts w:cstheme="minorHAnsi"/>
        </w:rPr>
        <w:t xml:space="preserve"> </w:t>
      </w:r>
    </w:p>
    <w:p w:rsidR="00EF27B3" w:rsidRPr="00EF27B3" w:rsidRDefault="00AB63FC" w:rsidP="00EF27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27B3">
        <w:rPr>
          <w:rFonts w:asciiTheme="minorHAnsi" w:hAnsiTheme="minorHAnsi" w:cstheme="minorHAnsi"/>
        </w:rPr>
        <w:t xml:space="preserve">Jelikož se naše škola nachází na malé obci, sociální a ekonomické rozdíly mezi dětmi nejsou tak značné jako ve velkých městech. </w:t>
      </w:r>
      <w:r w:rsidR="009C1F73" w:rsidRPr="00EF27B3">
        <w:rPr>
          <w:rFonts w:asciiTheme="minorHAnsi" w:hAnsiTheme="minorHAnsi" w:cstheme="minorHAnsi"/>
        </w:rPr>
        <w:t xml:space="preserve">Sociálně </w:t>
      </w:r>
      <w:r w:rsidRPr="00EF27B3">
        <w:rPr>
          <w:rFonts w:asciiTheme="minorHAnsi" w:hAnsiTheme="minorHAnsi" w:cstheme="minorHAnsi"/>
        </w:rPr>
        <w:t xml:space="preserve">a ekonomicky </w:t>
      </w:r>
      <w:r w:rsidR="009C1F73" w:rsidRPr="00EF27B3">
        <w:rPr>
          <w:rFonts w:asciiTheme="minorHAnsi" w:hAnsiTheme="minorHAnsi" w:cstheme="minorHAnsi"/>
        </w:rPr>
        <w:t>znevýhodněným dětem naše škola nabízí k zapůjčení různé pomůc</w:t>
      </w:r>
      <w:r w:rsidR="00823D81" w:rsidRPr="00EF27B3">
        <w:rPr>
          <w:rFonts w:asciiTheme="minorHAnsi" w:hAnsiTheme="minorHAnsi" w:cstheme="minorHAnsi"/>
        </w:rPr>
        <w:t>k</w:t>
      </w:r>
      <w:r w:rsidR="009C1F73" w:rsidRPr="00EF27B3">
        <w:rPr>
          <w:rFonts w:asciiTheme="minorHAnsi" w:hAnsiTheme="minorHAnsi" w:cstheme="minorHAnsi"/>
        </w:rPr>
        <w:t>y</w:t>
      </w:r>
      <w:r w:rsidR="00823D81" w:rsidRPr="00EF27B3">
        <w:rPr>
          <w:rFonts w:asciiTheme="minorHAnsi" w:hAnsiTheme="minorHAnsi" w:cstheme="minorHAnsi"/>
        </w:rPr>
        <w:t xml:space="preserve"> </w:t>
      </w:r>
      <w:r w:rsidR="009C1F73" w:rsidRPr="00EF27B3">
        <w:rPr>
          <w:rFonts w:asciiTheme="minorHAnsi" w:hAnsiTheme="minorHAnsi" w:cstheme="minorHAnsi"/>
        </w:rPr>
        <w:t>pro kvalitní práci ve vyučování.</w:t>
      </w:r>
      <w:r w:rsidR="006A5BA6" w:rsidRPr="00EF27B3">
        <w:rPr>
          <w:rFonts w:asciiTheme="minorHAnsi" w:hAnsiTheme="minorHAnsi" w:cstheme="minorHAnsi"/>
        </w:rPr>
        <w:t xml:space="preserve"> </w:t>
      </w:r>
      <w:r w:rsidR="00823D81" w:rsidRPr="00EF27B3">
        <w:rPr>
          <w:rFonts w:asciiTheme="minorHAnsi" w:hAnsiTheme="minorHAnsi" w:cstheme="minorHAnsi"/>
        </w:rPr>
        <w:t>Škola úzce spolupracuje i s rodiči a konzultuje problémy dítěte</w:t>
      </w:r>
      <w:r w:rsidR="00F714DC" w:rsidRPr="00EF27B3">
        <w:rPr>
          <w:rFonts w:asciiTheme="minorHAnsi" w:hAnsiTheme="minorHAnsi" w:cstheme="minorHAnsi"/>
        </w:rPr>
        <w:t>, nabízí kontakty a zprostředkování i odborné pomoci</w:t>
      </w:r>
      <w:r w:rsidR="00823D81" w:rsidRPr="00EF27B3">
        <w:rPr>
          <w:rFonts w:asciiTheme="minorHAnsi" w:hAnsiTheme="minorHAnsi" w:cstheme="minorHAnsi"/>
        </w:rPr>
        <w:t xml:space="preserve">. </w:t>
      </w:r>
      <w:r w:rsidR="00683AFC">
        <w:rPr>
          <w:rFonts w:asciiTheme="minorHAnsi" w:hAnsiTheme="minorHAnsi" w:cstheme="minorHAnsi"/>
        </w:rPr>
        <w:t>T</w:t>
      </w:r>
      <w:r w:rsidRPr="00EF27B3">
        <w:rPr>
          <w:rFonts w:asciiTheme="minorHAnsi" w:hAnsiTheme="minorHAnsi" w:cstheme="minorHAnsi"/>
        </w:rPr>
        <w:t>aké nepochybně spolupracuje se Sociálním odborem MÚ v Jablonném v</w:t>
      </w:r>
      <w:r w:rsidR="00444C66">
        <w:rPr>
          <w:rFonts w:asciiTheme="minorHAnsi" w:hAnsiTheme="minorHAnsi" w:cstheme="minorHAnsi"/>
        </w:rPr>
        <w:t> </w:t>
      </w:r>
      <w:r w:rsidRPr="00EF27B3">
        <w:rPr>
          <w:rFonts w:asciiTheme="minorHAnsi" w:hAnsiTheme="minorHAnsi" w:cstheme="minorHAnsi"/>
        </w:rPr>
        <w:t>Podještědí</w:t>
      </w:r>
      <w:r w:rsidR="00444C66">
        <w:rPr>
          <w:rFonts w:asciiTheme="minorHAnsi" w:hAnsiTheme="minorHAnsi" w:cstheme="minorHAnsi"/>
        </w:rPr>
        <w:t xml:space="preserve"> a v Liberci</w:t>
      </w:r>
      <w:r w:rsidRPr="00EF27B3">
        <w:rPr>
          <w:rFonts w:asciiTheme="minorHAnsi" w:hAnsiTheme="minorHAnsi" w:cstheme="minorHAnsi"/>
        </w:rPr>
        <w:t xml:space="preserve">, kde získáváme odborné informace pro práci s těmito dětmi a rodinami. </w:t>
      </w:r>
      <w:r w:rsidR="00683AFC">
        <w:rPr>
          <w:rFonts w:asciiTheme="minorHAnsi" w:hAnsiTheme="minorHAnsi" w:cstheme="minorHAnsi"/>
        </w:rPr>
        <w:t>V </w:t>
      </w:r>
      <w:r w:rsidR="00B57F59">
        <w:rPr>
          <w:rFonts w:asciiTheme="minorHAnsi" w:hAnsiTheme="minorHAnsi" w:cstheme="minorHAnsi"/>
        </w:rPr>
        <w:t>rámci</w:t>
      </w:r>
      <w:r w:rsidR="00683AFC">
        <w:rPr>
          <w:rFonts w:asciiTheme="minorHAnsi" w:hAnsiTheme="minorHAnsi" w:cstheme="minorHAnsi"/>
        </w:rPr>
        <w:t xml:space="preserve"> </w:t>
      </w:r>
      <w:r w:rsidR="00EF27B3" w:rsidRPr="00EF27B3">
        <w:rPr>
          <w:rFonts w:asciiTheme="minorHAnsi" w:hAnsiTheme="minorHAnsi" w:cstheme="minorHAnsi"/>
        </w:rPr>
        <w:t>projektů podporující zdrav</w:t>
      </w:r>
      <w:r w:rsidR="00444C66">
        <w:rPr>
          <w:rFonts w:asciiTheme="minorHAnsi" w:hAnsiTheme="minorHAnsi" w:cstheme="minorHAnsi"/>
        </w:rPr>
        <w:t>ý vývoj dítěte (Ovoce do škol, Školní mléko</w:t>
      </w:r>
      <w:r w:rsidR="00EF27B3" w:rsidRPr="00EF27B3">
        <w:rPr>
          <w:rFonts w:asciiTheme="minorHAnsi" w:hAnsiTheme="minorHAnsi" w:cstheme="minorHAnsi"/>
        </w:rPr>
        <w:t>,…)</w:t>
      </w:r>
      <w:r w:rsidR="00683AFC">
        <w:rPr>
          <w:rFonts w:asciiTheme="minorHAnsi" w:hAnsiTheme="minorHAnsi" w:cstheme="minorHAnsi"/>
        </w:rPr>
        <w:t xml:space="preserve"> získávají sociálně a ekonomicky</w:t>
      </w:r>
      <w:r w:rsidR="00D7343E">
        <w:rPr>
          <w:rFonts w:asciiTheme="minorHAnsi" w:hAnsiTheme="minorHAnsi" w:cstheme="minorHAnsi"/>
        </w:rPr>
        <w:t xml:space="preserve"> znevýhodnění žíci </w:t>
      </w:r>
      <w:r w:rsidR="00B57F59">
        <w:rPr>
          <w:rFonts w:asciiTheme="minorHAnsi" w:hAnsiTheme="minorHAnsi" w:cstheme="minorHAnsi"/>
        </w:rPr>
        <w:t xml:space="preserve">ve škole </w:t>
      </w:r>
      <w:r w:rsidR="00D7343E">
        <w:rPr>
          <w:rFonts w:asciiTheme="minorHAnsi" w:hAnsiTheme="minorHAnsi" w:cstheme="minorHAnsi"/>
        </w:rPr>
        <w:t xml:space="preserve">možnost </w:t>
      </w:r>
      <w:r w:rsidR="00B57F59">
        <w:rPr>
          <w:rFonts w:asciiTheme="minorHAnsi" w:hAnsiTheme="minorHAnsi" w:cstheme="minorHAnsi"/>
        </w:rPr>
        <w:t>kvalitnějšího</w:t>
      </w:r>
      <w:r w:rsidR="00D7343E">
        <w:rPr>
          <w:rFonts w:asciiTheme="minorHAnsi" w:hAnsiTheme="minorHAnsi" w:cstheme="minorHAnsi"/>
        </w:rPr>
        <w:t xml:space="preserve"> </w:t>
      </w:r>
      <w:r w:rsidR="00B57F59">
        <w:rPr>
          <w:rFonts w:asciiTheme="minorHAnsi" w:hAnsiTheme="minorHAnsi" w:cstheme="minorHAnsi"/>
        </w:rPr>
        <w:t>vyvíjení se</w:t>
      </w:r>
      <w:r w:rsidR="00D7343E">
        <w:rPr>
          <w:rFonts w:asciiTheme="minorHAnsi" w:hAnsiTheme="minorHAnsi" w:cstheme="minorHAnsi"/>
        </w:rPr>
        <w:t>.</w:t>
      </w:r>
      <w:r w:rsidR="00205AB2">
        <w:rPr>
          <w:rFonts w:asciiTheme="minorHAnsi" w:hAnsiTheme="minorHAnsi" w:cstheme="minorHAnsi"/>
        </w:rPr>
        <w:t xml:space="preserve"> Prostřednictvím Minimálního preventivního programu naší školy předcházíme primárně sociálně patologickým jevům.</w:t>
      </w:r>
    </w:p>
    <w:p w:rsidR="00823D81" w:rsidRPr="00083D7A" w:rsidRDefault="00823D81" w:rsidP="00823D81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2E6E1F">
        <w:rPr>
          <w:rFonts w:asciiTheme="minorHAnsi" w:hAnsiTheme="minorHAnsi" w:cstheme="minorHAnsi"/>
        </w:rPr>
        <w:t xml:space="preserve">Učitelé se snaží </w:t>
      </w:r>
      <w:r w:rsidRPr="002E6E1F">
        <w:rPr>
          <w:rFonts w:asciiTheme="minorHAnsi" w:hAnsiTheme="minorHAnsi" w:cstheme="minorHAnsi"/>
          <w:szCs w:val="22"/>
        </w:rPr>
        <w:t>vytvářet těmto žákům podmínky pro jejich</w:t>
      </w:r>
      <w:r w:rsidRPr="002E6E1F">
        <w:rPr>
          <w:rFonts w:asciiTheme="minorHAnsi" w:hAnsiTheme="minorHAnsi" w:cstheme="minorHAnsi"/>
        </w:rPr>
        <w:t xml:space="preserve"> </w:t>
      </w:r>
      <w:r w:rsidRPr="002E6E1F">
        <w:rPr>
          <w:rFonts w:asciiTheme="minorHAnsi" w:hAnsiTheme="minorHAnsi" w:cstheme="minorHAnsi"/>
          <w:szCs w:val="22"/>
        </w:rPr>
        <w:t>úspěšné vzdělávání a uspokojování jejich speciálních vzdělávacích potřeb.</w:t>
      </w:r>
    </w:p>
    <w:p w:rsidR="00AC023C" w:rsidRDefault="00AC023C" w:rsidP="00237854">
      <w:pPr>
        <w:pStyle w:val="Podtitul"/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:rsidR="00237854" w:rsidRPr="00760426" w:rsidRDefault="00237854" w:rsidP="00237854">
      <w:pPr>
        <w:pStyle w:val="Podtitul"/>
        <w:spacing w:line="276" w:lineRule="auto"/>
        <w:rPr>
          <w:rFonts w:asciiTheme="minorHAnsi" w:hAnsiTheme="minorHAnsi" w:cstheme="minorHAnsi"/>
          <w:i/>
          <w:color w:val="000000" w:themeColor="text1"/>
        </w:rPr>
      </w:pPr>
      <w:r w:rsidRPr="00760426">
        <w:rPr>
          <w:rFonts w:asciiTheme="minorHAnsi" w:hAnsiTheme="minorHAnsi" w:cstheme="minorHAnsi"/>
          <w:i/>
          <w:color w:val="000000" w:themeColor="text1"/>
        </w:rPr>
        <w:lastRenderedPageBreak/>
        <w:t>Zása</w:t>
      </w:r>
      <w:r>
        <w:rPr>
          <w:rFonts w:asciiTheme="minorHAnsi" w:hAnsiTheme="minorHAnsi" w:cstheme="minorHAnsi"/>
          <w:i/>
          <w:color w:val="000000" w:themeColor="text1"/>
        </w:rPr>
        <w:t xml:space="preserve">dy práce se žáky se sociálním </w:t>
      </w:r>
      <w:r w:rsidRPr="00760426">
        <w:rPr>
          <w:rFonts w:asciiTheme="minorHAnsi" w:hAnsiTheme="minorHAnsi" w:cstheme="minorHAnsi"/>
          <w:i/>
          <w:color w:val="000000" w:themeColor="text1"/>
        </w:rPr>
        <w:t>znevýhodněním</w:t>
      </w:r>
    </w:p>
    <w:p w:rsidR="00AC023C" w:rsidRPr="002E6E1F" w:rsidRDefault="00AC023C" w:rsidP="00AC023C">
      <w:pPr>
        <w:pStyle w:val="VetvtextuRVPZVCharPed3b"/>
        <w:numPr>
          <w:ilvl w:val="0"/>
          <w:numId w:val="10"/>
        </w:numPr>
        <w:tabs>
          <w:tab w:val="left" w:pos="-496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věnujeme individuální</w:t>
      </w:r>
      <w:r w:rsidR="00620F46" w:rsidRPr="002E6E1F">
        <w:rPr>
          <w:rFonts w:asciiTheme="minorHAnsi" w:hAnsiTheme="minorHAnsi" w:cstheme="minorHAnsi"/>
          <w:sz w:val="24"/>
          <w:szCs w:val="24"/>
        </w:rPr>
        <w:t xml:space="preserve"> péči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C533E">
        <w:rPr>
          <w:rFonts w:asciiTheme="minorHAnsi" w:hAnsiTheme="minorHAnsi" w:cstheme="minorHAnsi"/>
          <w:sz w:val="24"/>
          <w:szCs w:val="24"/>
        </w:rPr>
        <w:t xml:space="preserve">sociálně </w:t>
      </w:r>
      <w:r>
        <w:rPr>
          <w:rFonts w:asciiTheme="minorHAnsi" w:hAnsiTheme="minorHAnsi" w:cstheme="minorHAnsi"/>
          <w:sz w:val="24"/>
          <w:szCs w:val="24"/>
        </w:rPr>
        <w:t xml:space="preserve">kulturně </w:t>
      </w:r>
      <w:r w:rsidR="007C533E">
        <w:rPr>
          <w:rFonts w:asciiTheme="minorHAnsi" w:hAnsiTheme="minorHAnsi" w:cstheme="minorHAnsi"/>
          <w:sz w:val="24"/>
          <w:szCs w:val="24"/>
        </w:rPr>
        <w:t>znevýhodněnému</w:t>
      </w:r>
      <w:r>
        <w:rPr>
          <w:rFonts w:asciiTheme="minorHAnsi" w:hAnsiTheme="minorHAnsi" w:cstheme="minorHAnsi"/>
          <w:sz w:val="24"/>
          <w:szCs w:val="24"/>
        </w:rPr>
        <w:t xml:space="preserve"> dítěti (či </w:t>
      </w:r>
      <w:r w:rsidRPr="002E6E1F">
        <w:rPr>
          <w:rFonts w:asciiTheme="minorHAnsi" w:hAnsiTheme="minorHAnsi" w:cstheme="minorHAnsi"/>
          <w:sz w:val="24"/>
          <w:szCs w:val="24"/>
        </w:rPr>
        <w:t>př</w:t>
      </w:r>
      <w:r>
        <w:rPr>
          <w:rFonts w:asciiTheme="minorHAnsi" w:hAnsiTheme="minorHAnsi" w:cstheme="minorHAnsi"/>
          <w:sz w:val="24"/>
          <w:szCs w:val="24"/>
        </w:rPr>
        <w:t>ípadnou pomoc asistenta</w:t>
      </w:r>
      <w:r w:rsidRPr="002E6E1F">
        <w:rPr>
          <w:rFonts w:asciiTheme="minorHAnsi" w:hAnsiTheme="minorHAnsi" w:cstheme="minorHAnsi"/>
          <w:sz w:val="24"/>
          <w:szCs w:val="24"/>
        </w:rPr>
        <w:t xml:space="preserve"> učitele</w:t>
      </w:r>
      <w:r>
        <w:rPr>
          <w:rFonts w:asciiTheme="minorHAnsi" w:hAnsiTheme="minorHAnsi" w:cstheme="minorHAnsi"/>
          <w:sz w:val="24"/>
          <w:szCs w:val="24"/>
        </w:rPr>
        <w:t xml:space="preserve">) v rámci </w:t>
      </w:r>
      <w:r w:rsidR="007C533E">
        <w:rPr>
          <w:rFonts w:asciiTheme="minorHAnsi" w:hAnsiTheme="minorHAnsi" w:cstheme="minorHAnsi"/>
          <w:sz w:val="24"/>
          <w:szCs w:val="24"/>
        </w:rPr>
        <w:t>malého</w:t>
      </w:r>
      <w:r>
        <w:rPr>
          <w:rFonts w:asciiTheme="minorHAnsi" w:hAnsiTheme="minorHAnsi" w:cstheme="minorHAnsi"/>
          <w:sz w:val="24"/>
          <w:szCs w:val="24"/>
        </w:rPr>
        <w:t xml:space="preserve"> počtu dětí ve třídě</w:t>
      </w:r>
    </w:p>
    <w:p w:rsidR="00AC023C" w:rsidRDefault="00AC023C" w:rsidP="00AC023C">
      <w:pPr>
        <w:pStyle w:val="VetvtextuRVPZVCharPed3b"/>
        <w:numPr>
          <w:ilvl w:val="0"/>
          <w:numId w:val="10"/>
        </w:numPr>
        <w:tabs>
          <w:tab w:val="left" w:pos="-496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využíváme rozmanité</w:t>
      </w:r>
      <w:r w:rsidR="00620F46" w:rsidRPr="002E6E1F">
        <w:rPr>
          <w:rFonts w:asciiTheme="minorHAnsi" w:hAnsiTheme="minorHAnsi" w:cstheme="minorHAnsi"/>
          <w:sz w:val="24"/>
          <w:szCs w:val="24"/>
        </w:rPr>
        <w:t xml:space="preserve"> metody a formy práce</w:t>
      </w:r>
    </w:p>
    <w:p w:rsidR="00AC023C" w:rsidRPr="00AC023C" w:rsidRDefault="00AC023C" w:rsidP="00AC023C">
      <w:pPr>
        <w:pStyle w:val="VetvtextuRVPZVCharPed3b"/>
        <w:numPr>
          <w:ilvl w:val="0"/>
          <w:numId w:val="10"/>
        </w:numPr>
        <w:tabs>
          <w:tab w:val="left" w:pos="-496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C023C">
        <w:rPr>
          <w:rFonts w:asciiTheme="minorHAnsi" w:hAnsiTheme="minorHAnsi" w:cstheme="minorHAnsi"/>
          <w:sz w:val="24"/>
          <w:szCs w:val="24"/>
        </w:rPr>
        <w:t xml:space="preserve">rámcově tolerujeme </w:t>
      </w:r>
      <w:r>
        <w:rPr>
          <w:rFonts w:asciiTheme="minorHAnsi" w:hAnsiTheme="minorHAnsi" w:cstheme="minorHAnsi"/>
          <w:sz w:val="24"/>
          <w:szCs w:val="24"/>
        </w:rPr>
        <w:t>rozdílné</w:t>
      </w:r>
      <w:r w:rsidRPr="00AC023C">
        <w:rPr>
          <w:rFonts w:asciiTheme="minorHAnsi" w:hAnsiTheme="minorHAnsi" w:cstheme="minorHAnsi"/>
          <w:sz w:val="24"/>
          <w:szCs w:val="24"/>
        </w:rPr>
        <w:t xml:space="preserve"> potřeb</w:t>
      </w:r>
      <w:r>
        <w:rPr>
          <w:rFonts w:asciiTheme="minorHAnsi" w:hAnsiTheme="minorHAnsi" w:cstheme="minorHAnsi"/>
          <w:sz w:val="24"/>
          <w:szCs w:val="24"/>
        </w:rPr>
        <w:t>y žáka</w:t>
      </w:r>
      <w:r w:rsidRPr="00AC023C">
        <w:rPr>
          <w:rFonts w:asciiTheme="minorHAnsi" w:hAnsiTheme="minorHAnsi" w:cstheme="minorHAnsi"/>
          <w:sz w:val="24"/>
          <w:szCs w:val="24"/>
        </w:rPr>
        <w:t xml:space="preserve"> různých kultu</w:t>
      </w:r>
      <w:r>
        <w:rPr>
          <w:rFonts w:asciiTheme="minorHAnsi" w:hAnsiTheme="minorHAnsi" w:cstheme="minorHAnsi"/>
          <w:sz w:val="24"/>
          <w:szCs w:val="24"/>
        </w:rPr>
        <w:t>r, etnik a sociálního prostředí</w:t>
      </w:r>
    </w:p>
    <w:p w:rsidR="00072DFB" w:rsidRDefault="00072DFB" w:rsidP="00BC258F">
      <w:pPr>
        <w:pStyle w:val="VetvtextuRVPZVCharPed3b"/>
        <w:numPr>
          <w:ilvl w:val="0"/>
          <w:numId w:val="10"/>
        </w:numPr>
        <w:tabs>
          <w:tab w:val="left" w:pos="-496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vytváříme společně pravidla příznivého soužití ve škole</w:t>
      </w:r>
    </w:p>
    <w:p w:rsidR="008D2690" w:rsidRDefault="007C4D4E" w:rsidP="007C4D4E">
      <w:pPr>
        <w:pStyle w:val="VetvtextuRVPZVCharPed3b"/>
        <w:numPr>
          <w:ilvl w:val="0"/>
          <w:numId w:val="10"/>
        </w:numPr>
        <w:tabs>
          <w:tab w:val="left" w:pos="-496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pravidelně komunikujeme s rodiči</w:t>
      </w:r>
    </w:p>
    <w:p w:rsidR="007C4D4E" w:rsidRDefault="007C533E" w:rsidP="007C4D4E">
      <w:pPr>
        <w:pStyle w:val="VetvtextuRVPZVCharPed3b"/>
        <w:numPr>
          <w:ilvl w:val="0"/>
          <w:numId w:val="10"/>
        </w:numPr>
        <w:tabs>
          <w:tab w:val="left" w:pos="-496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zapůjčujeme</w:t>
      </w:r>
      <w:r w:rsidR="007C4D4E">
        <w:rPr>
          <w:rFonts w:asciiTheme="minorHAnsi" w:hAnsiTheme="minorHAnsi" w:cstheme="minorHAnsi"/>
          <w:sz w:val="24"/>
          <w:szCs w:val="24"/>
        </w:rPr>
        <w:t xml:space="preserve"> </w:t>
      </w:r>
      <w:r w:rsidR="00EE3171">
        <w:rPr>
          <w:rFonts w:asciiTheme="minorHAnsi" w:hAnsiTheme="minorHAnsi" w:cstheme="minorHAnsi"/>
          <w:sz w:val="24"/>
          <w:szCs w:val="24"/>
        </w:rPr>
        <w:t xml:space="preserve">žákům </w:t>
      </w:r>
      <w:r w:rsidR="007C4D4E">
        <w:rPr>
          <w:rFonts w:asciiTheme="minorHAnsi" w:hAnsiTheme="minorHAnsi" w:cstheme="minorHAnsi"/>
          <w:sz w:val="24"/>
          <w:szCs w:val="24"/>
        </w:rPr>
        <w:t xml:space="preserve">různé pomůcky </w:t>
      </w:r>
    </w:p>
    <w:p w:rsidR="00952570" w:rsidRPr="002E6E1F" w:rsidRDefault="00C35B22" w:rsidP="00952570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povzbuzujeme</w:t>
      </w:r>
      <w:r w:rsidR="00952570" w:rsidRPr="002E6E1F">
        <w:rPr>
          <w:rFonts w:asciiTheme="minorHAnsi" w:hAnsiTheme="minorHAnsi" w:cstheme="minorHAnsi"/>
        </w:rPr>
        <w:t xml:space="preserve"> pozitivní</w:t>
      </w:r>
      <w:r>
        <w:rPr>
          <w:rFonts w:asciiTheme="minorHAnsi" w:hAnsiTheme="minorHAnsi" w:cstheme="minorHAnsi"/>
        </w:rPr>
        <w:t>m</w:t>
      </w:r>
      <w:r w:rsidR="00952570" w:rsidRPr="002E6E1F">
        <w:rPr>
          <w:rFonts w:asciiTheme="minorHAnsi" w:hAnsiTheme="minorHAnsi" w:cstheme="minorHAnsi"/>
        </w:rPr>
        <w:t xml:space="preserve"> hodnocení</w:t>
      </w:r>
      <w:r>
        <w:rPr>
          <w:rFonts w:asciiTheme="minorHAnsi" w:hAnsiTheme="minorHAnsi" w:cstheme="minorHAnsi"/>
        </w:rPr>
        <w:t>m a motivací</w:t>
      </w:r>
      <w:r w:rsidR="00952570" w:rsidRPr="002E6E1F">
        <w:rPr>
          <w:rFonts w:asciiTheme="minorHAnsi" w:hAnsiTheme="minorHAnsi" w:cstheme="minorHAnsi"/>
        </w:rPr>
        <w:t xml:space="preserve"> (ocenit každý úspěch)</w:t>
      </w:r>
    </w:p>
    <w:p w:rsidR="00952570" w:rsidRPr="002E6E1F" w:rsidRDefault="00C35B22" w:rsidP="00952570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zohledňujeme</w:t>
      </w:r>
      <w:r w:rsidR="00952570" w:rsidRPr="002E6E1F">
        <w:rPr>
          <w:rFonts w:asciiTheme="minorHAnsi" w:hAnsiTheme="minorHAnsi" w:cstheme="minorHAnsi"/>
        </w:rPr>
        <w:t xml:space="preserve"> pomalejšího pracovního tempa </w:t>
      </w:r>
      <w:r w:rsidR="004A2FDA">
        <w:rPr>
          <w:rFonts w:asciiTheme="minorHAnsi" w:hAnsiTheme="minorHAnsi" w:cstheme="minorHAnsi"/>
        </w:rPr>
        <w:t>kulturně znevýhodněného dítěte</w:t>
      </w:r>
    </w:p>
    <w:p w:rsidR="00952570" w:rsidRPr="002E6E1F" w:rsidRDefault="004A2FDA" w:rsidP="004A2FDA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nabízíme</w:t>
      </w:r>
      <w:r w:rsidR="00952570" w:rsidRPr="002E6E1F">
        <w:rPr>
          <w:rFonts w:asciiTheme="minorHAnsi" w:hAnsiTheme="minorHAnsi" w:cstheme="minorHAnsi"/>
        </w:rPr>
        <w:t xml:space="preserve"> kompenzační pomůcky (</w:t>
      </w:r>
      <w:r>
        <w:rPr>
          <w:rFonts w:asciiTheme="minorHAnsi" w:hAnsiTheme="minorHAnsi" w:cstheme="minorHAnsi"/>
        </w:rPr>
        <w:t>slovník, obrázky, nápisy,…)</w:t>
      </w:r>
    </w:p>
    <w:p w:rsidR="004A2FDA" w:rsidRPr="002E6E1F" w:rsidRDefault="004A2FDA" w:rsidP="004A2FDA">
      <w:pPr>
        <w:pStyle w:val="Podtitul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 xml:space="preserve">v případě potřeby </w:t>
      </w:r>
      <w:r w:rsidRPr="002E6E1F">
        <w:rPr>
          <w:rFonts w:asciiTheme="minorHAnsi" w:hAnsiTheme="minorHAnsi" w:cstheme="minorHAnsi"/>
          <w:b w:val="0"/>
          <w:bCs w:val="0"/>
          <w:u w:val="none"/>
        </w:rPr>
        <w:t>seznámíme spolužáky s rozdílným hodnocením</w:t>
      </w:r>
    </w:p>
    <w:p w:rsidR="00072DFB" w:rsidRDefault="00072DFB" w:rsidP="004068EE">
      <w:pPr>
        <w:pStyle w:val="Prosttext"/>
        <w:jc w:val="both"/>
        <w:rPr>
          <w:rFonts w:asciiTheme="minorHAnsi" w:eastAsia="MS Mincho" w:hAnsiTheme="minorHAnsi"/>
          <w:sz w:val="24"/>
          <w:szCs w:val="24"/>
        </w:rPr>
      </w:pPr>
    </w:p>
    <w:p w:rsidR="00C91CBC" w:rsidRDefault="00C91CBC" w:rsidP="002E6E1F">
      <w:pPr>
        <w:pStyle w:val="Podtitul"/>
        <w:spacing w:line="276" w:lineRule="auto"/>
        <w:rPr>
          <w:rFonts w:asciiTheme="minorHAnsi" w:hAnsiTheme="minorHAnsi" w:cstheme="minorHAnsi"/>
          <w:i/>
        </w:rPr>
      </w:pPr>
    </w:p>
    <w:p w:rsidR="002E6E1F" w:rsidRPr="002E6E1F" w:rsidRDefault="002E6E1F" w:rsidP="002E6E1F">
      <w:pPr>
        <w:spacing w:line="276" w:lineRule="auto"/>
        <w:rPr>
          <w:rFonts w:asciiTheme="minorHAnsi" w:hAnsiTheme="minorHAnsi" w:cstheme="minorHAnsi"/>
        </w:rPr>
      </w:pPr>
    </w:p>
    <w:sectPr w:rsidR="002E6E1F" w:rsidRPr="002E6E1F" w:rsidSect="00441464">
      <w:head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E3" w:rsidRDefault="00D149E3" w:rsidP="00441464">
      <w:r>
        <w:separator/>
      </w:r>
    </w:p>
  </w:endnote>
  <w:endnote w:type="continuationSeparator" w:id="0">
    <w:p w:rsidR="00D149E3" w:rsidRDefault="00D149E3" w:rsidP="0044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E3" w:rsidRDefault="00D149E3" w:rsidP="00441464">
      <w:r>
        <w:separator/>
      </w:r>
    </w:p>
  </w:footnote>
  <w:footnote w:type="continuationSeparator" w:id="0">
    <w:p w:rsidR="00D149E3" w:rsidRDefault="00D149E3" w:rsidP="00441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64" w:rsidRDefault="00D149E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360" o:spid="_x0000_s2062" type="#_x0000_t75" style="position:absolute;margin-left:0;margin-top:0;width:775.85pt;height:548.6pt;z-index:-251657216;mso-position-horizontal:center;mso-position-horizontal-relative:margin;mso-position-vertical:center;mso-position-vertical-relative:margin" o:allowincell="f">
          <v:imagedata r:id="rId1" o:title="layout_rynolt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64" w:rsidRDefault="00D149E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359" o:spid="_x0000_s2061" type="#_x0000_t75" style="position:absolute;margin-left:0;margin-top:0;width:775.85pt;height:548.6pt;z-index:-251658240;mso-position-horizontal:center;mso-position-horizontal-relative:margin;mso-position-vertical:center;mso-position-vertical-relative:margin" o:allowincell="f">
          <v:imagedata r:id="rId1" o:title="layout_rynolti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E79"/>
    <w:multiLevelType w:val="hybridMultilevel"/>
    <w:tmpl w:val="233C296A"/>
    <w:lvl w:ilvl="0" w:tplc="38D6EBDC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/>
      </w:rPr>
    </w:lvl>
    <w:lvl w:ilvl="1" w:tplc="83EEC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9E7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B0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225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54F9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741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FEE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EA0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14F3825"/>
    <w:multiLevelType w:val="hybridMultilevel"/>
    <w:tmpl w:val="DDEC663A"/>
    <w:lvl w:ilvl="0" w:tplc="04050001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b w:val="0"/>
        <w:i w:val="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28CA0150"/>
    <w:multiLevelType w:val="hybridMultilevel"/>
    <w:tmpl w:val="0BD8A62A"/>
    <w:lvl w:ilvl="0" w:tplc="DF7C4416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>
    <w:nsid w:val="3BAF59EB"/>
    <w:multiLevelType w:val="hybridMultilevel"/>
    <w:tmpl w:val="D2BAE9D8"/>
    <w:lvl w:ilvl="0" w:tplc="1D661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7E57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80385D"/>
    <w:multiLevelType w:val="hybridMultilevel"/>
    <w:tmpl w:val="262026D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222B1E"/>
    <w:multiLevelType w:val="hybridMultilevel"/>
    <w:tmpl w:val="D4D47812"/>
    <w:lvl w:ilvl="0" w:tplc="040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AB438E"/>
    <w:multiLevelType w:val="hybridMultilevel"/>
    <w:tmpl w:val="B246B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0229CC"/>
    <w:multiLevelType w:val="hybridMultilevel"/>
    <w:tmpl w:val="C95EC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A53EF"/>
    <w:multiLevelType w:val="hybridMultilevel"/>
    <w:tmpl w:val="650CEFF6"/>
    <w:lvl w:ilvl="0" w:tplc="040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C1"/>
    <w:rsid w:val="00072DFB"/>
    <w:rsid w:val="0008133F"/>
    <w:rsid w:val="00083D7A"/>
    <w:rsid w:val="000A3B5E"/>
    <w:rsid w:val="0012066D"/>
    <w:rsid w:val="001349A5"/>
    <w:rsid w:val="00160189"/>
    <w:rsid w:val="001B30D1"/>
    <w:rsid w:val="001C3B7E"/>
    <w:rsid w:val="00205AB2"/>
    <w:rsid w:val="00237854"/>
    <w:rsid w:val="002B1DCC"/>
    <w:rsid w:val="002E6E1F"/>
    <w:rsid w:val="003219DB"/>
    <w:rsid w:val="0038393E"/>
    <w:rsid w:val="003E0FE6"/>
    <w:rsid w:val="004068EE"/>
    <w:rsid w:val="00430C01"/>
    <w:rsid w:val="00441464"/>
    <w:rsid w:val="00444C66"/>
    <w:rsid w:val="00462C4B"/>
    <w:rsid w:val="00464A01"/>
    <w:rsid w:val="00472466"/>
    <w:rsid w:val="004A2FDA"/>
    <w:rsid w:val="004B3606"/>
    <w:rsid w:val="005007C9"/>
    <w:rsid w:val="005C7F3F"/>
    <w:rsid w:val="005D1C69"/>
    <w:rsid w:val="005E3E39"/>
    <w:rsid w:val="00620F46"/>
    <w:rsid w:val="00630A46"/>
    <w:rsid w:val="00683AFC"/>
    <w:rsid w:val="006A5BA6"/>
    <w:rsid w:val="006C5AD9"/>
    <w:rsid w:val="00711AFE"/>
    <w:rsid w:val="00760426"/>
    <w:rsid w:val="007C4D4E"/>
    <w:rsid w:val="007C533E"/>
    <w:rsid w:val="00804FFF"/>
    <w:rsid w:val="008077CB"/>
    <w:rsid w:val="00823D81"/>
    <w:rsid w:val="008A6245"/>
    <w:rsid w:val="008D2690"/>
    <w:rsid w:val="008D5AC6"/>
    <w:rsid w:val="00907770"/>
    <w:rsid w:val="00945CF7"/>
    <w:rsid w:val="00952570"/>
    <w:rsid w:val="009A79A3"/>
    <w:rsid w:val="009B6F5B"/>
    <w:rsid w:val="009B7A77"/>
    <w:rsid w:val="009C16C1"/>
    <w:rsid w:val="009C1F73"/>
    <w:rsid w:val="009C7EE8"/>
    <w:rsid w:val="009E207C"/>
    <w:rsid w:val="009E59BB"/>
    <w:rsid w:val="00A71488"/>
    <w:rsid w:val="00A95E23"/>
    <w:rsid w:val="00AB63FC"/>
    <w:rsid w:val="00AC023C"/>
    <w:rsid w:val="00B009A5"/>
    <w:rsid w:val="00B123C5"/>
    <w:rsid w:val="00B57F59"/>
    <w:rsid w:val="00BC258F"/>
    <w:rsid w:val="00BC6DB8"/>
    <w:rsid w:val="00BD2F7C"/>
    <w:rsid w:val="00C21010"/>
    <w:rsid w:val="00C25DCC"/>
    <w:rsid w:val="00C35B22"/>
    <w:rsid w:val="00C637BD"/>
    <w:rsid w:val="00C7456D"/>
    <w:rsid w:val="00C91CBC"/>
    <w:rsid w:val="00C92F5F"/>
    <w:rsid w:val="00CB2176"/>
    <w:rsid w:val="00CF5489"/>
    <w:rsid w:val="00D05274"/>
    <w:rsid w:val="00D128CD"/>
    <w:rsid w:val="00D149E3"/>
    <w:rsid w:val="00D7343E"/>
    <w:rsid w:val="00DA1D24"/>
    <w:rsid w:val="00DF330D"/>
    <w:rsid w:val="00EE3171"/>
    <w:rsid w:val="00EE665D"/>
    <w:rsid w:val="00EF27B3"/>
    <w:rsid w:val="00F60287"/>
    <w:rsid w:val="00F714DC"/>
    <w:rsid w:val="00F87838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A1D24"/>
    <w:pPr>
      <w:keepNext/>
      <w:ind w:left="360"/>
      <w:outlineLvl w:val="1"/>
    </w:pPr>
    <w:rPr>
      <w:caps/>
      <w:color w:val="FF0000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A1D24"/>
    <w:pPr>
      <w:keepNext/>
      <w:outlineLvl w:val="2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41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1464"/>
  </w:style>
  <w:style w:type="paragraph" w:styleId="Zpat">
    <w:name w:val="footer"/>
    <w:basedOn w:val="Normln"/>
    <w:link w:val="ZpatChar"/>
    <w:uiPriority w:val="99"/>
    <w:semiHidden/>
    <w:unhideWhenUsed/>
    <w:rsid w:val="004414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464"/>
  </w:style>
  <w:style w:type="character" w:customStyle="1" w:styleId="Nadpis2Char">
    <w:name w:val="Nadpis 2 Char"/>
    <w:basedOn w:val="Standardnpsmoodstavce"/>
    <w:link w:val="Nadpis2"/>
    <w:uiPriority w:val="9"/>
    <w:rsid w:val="00DA1D24"/>
    <w:rPr>
      <w:rFonts w:ascii="Times New Roman" w:eastAsia="Times New Roman" w:hAnsi="Times New Roman" w:cs="Times New Roman"/>
      <w:caps/>
      <w:color w:val="FF0000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A1D24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DA1D2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1D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E6E1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E6E1F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titul">
    <w:name w:val="Subtitle"/>
    <w:basedOn w:val="Normln"/>
    <w:link w:val="PodtitulChar"/>
    <w:uiPriority w:val="11"/>
    <w:qFormat/>
    <w:rsid w:val="002E6E1F"/>
    <w:pPr>
      <w:spacing w:line="360" w:lineRule="auto"/>
    </w:pPr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rsid w:val="002E6E1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2NadpisCharChar">
    <w:name w:val="2Nadpis Char Char"/>
    <w:basedOn w:val="Standardnpsmoodstavce"/>
    <w:link w:val="2Nadpis"/>
    <w:locked/>
    <w:rsid w:val="002E6E1F"/>
    <w:rPr>
      <w:rFonts w:cs="Times New Roman"/>
      <w:b/>
      <w:sz w:val="28"/>
      <w:szCs w:val="28"/>
    </w:rPr>
  </w:style>
  <w:style w:type="paragraph" w:customStyle="1" w:styleId="2Nadpis">
    <w:name w:val="2Nadpis"/>
    <w:basedOn w:val="Normln"/>
    <w:link w:val="2NadpisCharChar"/>
    <w:rsid w:val="002E6E1F"/>
    <w:rPr>
      <w:rFonts w:asciiTheme="minorHAnsi" w:eastAsiaTheme="minorHAnsi" w:hAnsiTheme="minorHAnsi"/>
      <w:b/>
      <w:sz w:val="28"/>
      <w:szCs w:val="28"/>
      <w:lang w:eastAsia="en-US"/>
    </w:rPr>
  </w:style>
  <w:style w:type="paragraph" w:customStyle="1" w:styleId="TextodstavecRVPZV11bZarovnatdoblokuPrvndek1cmPed6bChar">
    <w:name w:val="Text odstavec_RVPZV 11 b. Zarovnat do bloku První řádek:  1 cm Před:  6 b. Char"/>
    <w:basedOn w:val="Normln"/>
    <w:rsid w:val="002E6E1F"/>
    <w:pPr>
      <w:spacing w:before="120"/>
      <w:ind w:firstLine="567"/>
      <w:jc w:val="both"/>
    </w:pPr>
    <w:rPr>
      <w:sz w:val="22"/>
      <w:szCs w:val="22"/>
    </w:rPr>
  </w:style>
  <w:style w:type="character" w:customStyle="1" w:styleId="TextodatsvecRVPZV11bZarovnatdoblokuPrvndek1cmPed6bChar">
    <w:name w:val="Text odatsvec_RVPZV 11 b. Zarovnat do bloku První řádek:  1 cm Před:  6 b. Char"/>
    <w:basedOn w:val="Standardnpsmoodstavce"/>
    <w:link w:val="TextodatsvecRVPZV11bZarovnatdoblokuPrvndek1cmPed6b"/>
    <w:locked/>
    <w:rsid w:val="002E6E1F"/>
    <w:rPr>
      <w:rFonts w:cs="Times New Roman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2E6E1F"/>
    <w:pPr>
      <w:spacing w:before="120"/>
      <w:ind w:firstLine="567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VetvtextuRVPZVCharPed3b">
    <w:name w:val="Výčet v textu_RVPZV Char + Před:  3 b."/>
    <w:basedOn w:val="Normln"/>
    <w:rsid w:val="002E6E1F"/>
    <w:pPr>
      <w:tabs>
        <w:tab w:val="num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C91CB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91CB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601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A1D24"/>
    <w:pPr>
      <w:keepNext/>
      <w:ind w:left="360"/>
      <w:outlineLvl w:val="1"/>
    </w:pPr>
    <w:rPr>
      <w:caps/>
      <w:color w:val="FF0000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A1D24"/>
    <w:pPr>
      <w:keepNext/>
      <w:outlineLvl w:val="2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41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1464"/>
  </w:style>
  <w:style w:type="paragraph" w:styleId="Zpat">
    <w:name w:val="footer"/>
    <w:basedOn w:val="Normln"/>
    <w:link w:val="ZpatChar"/>
    <w:uiPriority w:val="99"/>
    <w:semiHidden/>
    <w:unhideWhenUsed/>
    <w:rsid w:val="004414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464"/>
  </w:style>
  <w:style w:type="character" w:customStyle="1" w:styleId="Nadpis2Char">
    <w:name w:val="Nadpis 2 Char"/>
    <w:basedOn w:val="Standardnpsmoodstavce"/>
    <w:link w:val="Nadpis2"/>
    <w:uiPriority w:val="9"/>
    <w:rsid w:val="00DA1D24"/>
    <w:rPr>
      <w:rFonts w:ascii="Times New Roman" w:eastAsia="Times New Roman" w:hAnsi="Times New Roman" w:cs="Times New Roman"/>
      <w:caps/>
      <w:color w:val="FF0000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A1D24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DA1D2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1D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E6E1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E6E1F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titul">
    <w:name w:val="Subtitle"/>
    <w:basedOn w:val="Normln"/>
    <w:link w:val="PodtitulChar"/>
    <w:uiPriority w:val="11"/>
    <w:qFormat/>
    <w:rsid w:val="002E6E1F"/>
    <w:pPr>
      <w:spacing w:line="360" w:lineRule="auto"/>
    </w:pPr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rsid w:val="002E6E1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2NadpisCharChar">
    <w:name w:val="2Nadpis Char Char"/>
    <w:basedOn w:val="Standardnpsmoodstavce"/>
    <w:link w:val="2Nadpis"/>
    <w:locked/>
    <w:rsid w:val="002E6E1F"/>
    <w:rPr>
      <w:rFonts w:cs="Times New Roman"/>
      <w:b/>
      <w:sz w:val="28"/>
      <w:szCs w:val="28"/>
    </w:rPr>
  </w:style>
  <w:style w:type="paragraph" w:customStyle="1" w:styleId="2Nadpis">
    <w:name w:val="2Nadpis"/>
    <w:basedOn w:val="Normln"/>
    <w:link w:val="2NadpisCharChar"/>
    <w:rsid w:val="002E6E1F"/>
    <w:rPr>
      <w:rFonts w:asciiTheme="minorHAnsi" w:eastAsiaTheme="minorHAnsi" w:hAnsiTheme="minorHAnsi"/>
      <w:b/>
      <w:sz w:val="28"/>
      <w:szCs w:val="28"/>
      <w:lang w:eastAsia="en-US"/>
    </w:rPr>
  </w:style>
  <w:style w:type="paragraph" w:customStyle="1" w:styleId="TextodstavecRVPZV11bZarovnatdoblokuPrvndek1cmPed6bChar">
    <w:name w:val="Text odstavec_RVPZV 11 b. Zarovnat do bloku První řádek:  1 cm Před:  6 b. Char"/>
    <w:basedOn w:val="Normln"/>
    <w:rsid w:val="002E6E1F"/>
    <w:pPr>
      <w:spacing w:before="120"/>
      <w:ind w:firstLine="567"/>
      <w:jc w:val="both"/>
    </w:pPr>
    <w:rPr>
      <w:sz w:val="22"/>
      <w:szCs w:val="22"/>
    </w:rPr>
  </w:style>
  <w:style w:type="character" w:customStyle="1" w:styleId="TextodatsvecRVPZV11bZarovnatdoblokuPrvndek1cmPed6bChar">
    <w:name w:val="Text odatsvec_RVPZV 11 b. Zarovnat do bloku První řádek:  1 cm Před:  6 b. Char"/>
    <w:basedOn w:val="Standardnpsmoodstavce"/>
    <w:link w:val="TextodatsvecRVPZV11bZarovnatdoblokuPrvndek1cmPed6b"/>
    <w:locked/>
    <w:rsid w:val="002E6E1F"/>
    <w:rPr>
      <w:rFonts w:cs="Times New Roman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2E6E1F"/>
    <w:pPr>
      <w:spacing w:before="120"/>
      <w:ind w:firstLine="567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VetvtextuRVPZVCharPed3b">
    <w:name w:val="Výčet v textu_RVPZV Char + Před:  3 b."/>
    <w:basedOn w:val="Normln"/>
    <w:rsid w:val="002E6E1F"/>
    <w:pPr>
      <w:tabs>
        <w:tab w:val="num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C91CB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91CB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601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a\Plocha\rynolti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DC71-2D44-4DBA-9A02-3A58AB72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rynoltice.dotx</Template>
  <TotalTime>3</TotalTime>
  <Pages>5</Pages>
  <Words>1141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Jelinek</dc:creator>
  <cp:lastModifiedBy>Katka</cp:lastModifiedBy>
  <cp:revision>4</cp:revision>
  <cp:lastPrinted>2010-09-16T05:57:00Z</cp:lastPrinted>
  <dcterms:created xsi:type="dcterms:W3CDTF">2017-01-26T14:01:00Z</dcterms:created>
  <dcterms:modified xsi:type="dcterms:W3CDTF">2017-09-14T11:32:00Z</dcterms:modified>
</cp:coreProperties>
</file>